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AC17F" w14:textId="45A40F55" w:rsidR="0023344B" w:rsidRPr="0023344B" w:rsidRDefault="0023344B" w:rsidP="0023344B">
      <w:pPr>
        <w:pStyle w:val="Prrafodelista"/>
        <w:numPr>
          <w:ilvl w:val="0"/>
          <w:numId w:val="35"/>
        </w:numPr>
        <w:jc w:val="both"/>
        <w:rPr>
          <w:rFonts w:ascii="Arial" w:hAnsi="Arial" w:cs="Arial"/>
        </w:rPr>
      </w:pPr>
      <w:r w:rsidRPr="0023344B">
        <w:rPr>
          <w:rFonts w:ascii="Arial" w:hAnsi="Arial" w:cs="Arial"/>
          <w:b/>
        </w:rPr>
        <w:t>OBJETIVO:</w:t>
      </w:r>
    </w:p>
    <w:p w14:paraId="27369A65" w14:textId="640381B8" w:rsidR="0023344B" w:rsidRPr="0023344B" w:rsidRDefault="0023344B" w:rsidP="0023344B">
      <w:pPr>
        <w:jc w:val="both"/>
        <w:rPr>
          <w:rFonts w:ascii="Arial" w:hAnsi="Arial" w:cs="Arial"/>
          <w:sz w:val="22"/>
          <w:szCs w:val="22"/>
        </w:rPr>
      </w:pPr>
      <w:r w:rsidRPr="0023344B">
        <w:rPr>
          <w:rFonts w:ascii="Arial" w:hAnsi="Arial" w:cs="Arial"/>
          <w:sz w:val="22"/>
          <w:szCs w:val="22"/>
        </w:rPr>
        <w:t xml:space="preserve">Establecer los pasos para revisar el Kardex de inventario </w:t>
      </w:r>
      <w:r w:rsidR="000476C8">
        <w:rPr>
          <w:rFonts w:ascii="Arial" w:hAnsi="Arial" w:cs="Arial"/>
          <w:sz w:val="22"/>
          <w:szCs w:val="22"/>
        </w:rPr>
        <w:t xml:space="preserve">en el sistema contable de </w:t>
      </w:r>
      <w:r w:rsidRPr="0023344B">
        <w:rPr>
          <w:rFonts w:ascii="Arial" w:hAnsi="Arial" w:cs="Arial"/>
          <w:sz w:val="22"/>
          <w:szCs w:val="22"/>
        </w:rPr>
        <w:t>la</w:t>
      </w:r>
      <w:r w:rsidR="000476C8">
        <w:rPr>
          <w:rFonts w:ascii="Arial" w:hAnsi="Arial" w:cs="Arial"/>
          <w:sz w:val="22"/>
          <w:szCs w:val="22"/>
        </w:rPr>
        <w:t>s bodegas</w:t>
      </w:r>
      <w:r w:rsidR="00385FD2">
        <w:rPr>
          <w:rFonts w:ascii="Arial" w:hAnsi="Arial" w:cs="Arial"/>
          <w:sz w:val="22"/>
          <w:szCs w:val="22"/>
        </w:rPr>
        <w:t xml:space="preserve"> ubicadas en las plantas de producción</w:t>
      </w:r>
      <w:r w:rsidRPr="0023344B">
        <w:rPr>
          <w:rFonts w:ascii="Arial" w:hAnsi="Arial" w:cs="Arial"/>
          <w:sz w:val="22"/>
          <w:szCs w:val="22"/>
        </w:rPr>
        <w:t>.</w:t>
      </w:r>
    </w:p>
    <w:p w14:paraId="4ABDC679" w14:textId="77777777" w:rsidR="0023344B" w:rsidRPr="0023344B" w:rsidRDefault="0023344B" w:rsidP="0023344B">
      <w:pPr>
        <w:jc w:val="both"/>
        <w:rPr>
          <w:rFonts w:ascii="Arial" w:hAnsi="Arial" w:cs="Arial"/>
          <w:sz w:val="22"/>
          <w:szCs w:val="22"/>
        </w:rPr>
      </w:pPr>
    </w:p>
    <w:p w14:paraId="14BFF30F" w14:textId="7B7A4CBA" w:rsidR="0023344B" w:rsidRPr="0023344B" w:rsidRDefault="0023344B" w:rsidP="0023344B">
      <w:pPr>
        <w:pStyle w:val="Prrafodelista"/>
        <w:numPr>
          <w:ilvl w:val="0"/>
          <w:numId w:val="35"/>
        </w:numPr>
        <w:jc w:val="both"/>
        <w:rPr>
          <w:rFonts w:ascii="Arial" w:hAnsi="Arial" w:cs="Arial"/>
          <w:b/>
        </w:rPr>
      </w:pPr>
      <w:r w:rsidRPr="0023344B">
        <w:rPr>
          <w:rFonts w:ascii="Arial" w:hAnsi="Arial" w:cs="Arial"/>
          <w:b/>
        </w:rPr>
        <w:t>ALCANCE:</w:t>
      </w:r>
    </w:p>
    <w:p w14:paraId="74CDE948" w14:textId="277D66B6" w:rsidR="0023344B" w:rsidRDefault="000476C8" w:rsidP="0023344B">
      <w:pPr>
        <w:jc w:val="both"/>
        <w:rPr>
          <w:rFonts w:ascii="Arial" w:hAnsi="Arial" w:cs="Arial"/>
          <w:sz w:val="22"/>
          <w:szCs w:val="22"/>
        </w:rPr>
      </w:pPr>
      <w:r>
        <w:rPr>
          <w:rFonts w:ascii="Arial" w:hAnsi="Arial" w:cs="Arial"/>
          <w:sz w:val="22"/>
          <w:szCs w:val="22"/>
        </w:rPr>
        <w:t xml:space="preserve">El presente procedimiento aplica </w:t>
      </w:r>
      <w:r w:rsidR="007541A2">
        <w:rPr>
          <w:rFonts w:ascii="Arial" w:hAnsi="Arial" w:cs="Arial"/>
          <w:sz w:val="22"/>
          <w:szCs w:val="22"/>
        </w:rPr>
        <w:t xml:space="preserve">a los funcionarios que tienen bajo su cargo </w:t>
      </w:r>
      <w:r w:rsidR="00385FD2">
        <w:rPr>
          <w:rFonts w:ascii="Arial" w:hAnsi="Arial" w:cs="Arial"/>
          <w:sz w:val="22"/>
          <w:szCs w:val="22"/>
        </w:rPr>
        <w:t>el control de los inventarios y que manejan el sistema contable.</w:t>
      </w:r>
      <w:r w:rsidR="0023344B" w:rsidRPr="0023344B">
        <w:rPr>
          <w:rFonts w:ascii="Arial" w:hAnsi="Arial" w:cs="Arial"/>
          <w:sz w:val="22"/>
          <w:szCs w:val="22"/>
        </w:rPr>
        <w:t xml:space="preserve"> </w:t>
      </w:r>
    </w:p>
    <w:p w14:paraId="07AC5F9E" w14:textId="77777777" w:rsidR="0023344B" w:rsidRPr="0023344B" w:rsidRDefault="0023344B" w:rsidP="0023344B">
      <w:pPr>
        <w:jc w:val="both"/>
        <w:rPr>
          <w:rFonts w:ascii="Arial" w:hAnsi="Arial" w:cs="Arial"/>
          <w:sz w:val="22"/>
          <w:szCs w:val="22"/>
        </w:rPr>
      </w:pPr>
    </w:p>
    <w:p w14:paraId="6CF4B9EC" w14:textId="53AC5C20" w:rsidR="0023344B" w:rsidRPr="0023344B" w:rsidRDefault="0023344B" w:rsidP="0023344B">
      <w:pPr>
        <w:pStyle w:val="Prrafodelista"/>
        <w:numPr>
          <w:ilvl w:val="0"/>
          <w:numId w:val="35"/>
        </w:numPr>
        <w:jc w:val="both"/>
        <w:rPr>
          <w:rFonts w:ascii="Arial" w:hAnsi="Arial" w:cs="Arial"/>
          <w:b/>
          <w:bCs/>
          <w:sz w:val="22"/>
          <w:szCs w:val="22"/>
        </w:rPr>
      </w:pPr>
      <w:r w:rsidRPr="0023344B">
        <w:rPr>
          <w:rFonts w:ascii="Arial" w:hAnsi="Arial" w:cs="Arial"/>
          <w:b/>
          <w:bCs/>
          <w:sz w:val="22"/>
          <w:szCs w:val="22"/>
        </w:rPr>
        <w:t>RESPONSABLE:</w:t>
      </w:r>
    </w:p>
    <w:p w14:paraId="1A7B7222" w14:textId="6696341F" w:rsidR="0023344B" w:rsidRPr="0023344B" w:rsidRDefault="0023344B" w:rsidP="0023344B">
      <w:pPr>
        <w:jc w:val="both"/>
        <w:rPr>
          <w:rFonts w:ascii="Arial" w:hAnsi="Arial" w:cs="Arial"/>
          <w:sz w:val="22"/>
          <w:szCs w:val="22"/>
        </w:rPr>
      </w:pPr>
      <w:r w:rsidRPr="0023344B">
        <w:rPr>
          <w:rFonts w:ascii="Arial" w:hAnsi="Arial" w:cs="Arial"/>
          <w:sz w:val="22"/>
          <w:szCs w:val="22"/>
        </w:rPr>
        <w:t xml:space="preserve">El responsable de realizar esta labor en la Planta de Beneficio es </w:t>
      </w:r>
      <w:r w:rsidR="00385FD2">
        <w:rPr>
          <w:rFonts w:ascii="Arial" w:hAnsi="Arial" w:cs="Arial"/>
          <w:sz w:val="22"/>
          <w:szCs w:val="22"/>
        </w:rPr>
        <w:t xml:space="preserve">control interno de planta, </w:t>
      </w:r>
      <w:r w:rsidR="001C071E">
        <w:rPr>
          <w:rFonts w:ascii="Arial" w:hAnsi="Arial" w:cs="Arial"/>
          <w:sz w:val="22"/>
          <w:szCs w:val="22"/>
        </w:rPr>
        <w:t xml:space="preserve">facturacion y </w:t>
      </w:r>
      <w:r w:rsidR="00385FD2">
        <w:rPr>
          <w:rFonts w:ascii="Arial" w:hAnsi="Arial" w:cs="Arial"/>
          <w:sz w:val="22"/>
          <w:szCs w:val="22"/>
        </w:rPr>
        <w:t xml:space="preserve">Jefe de logística y </w:t>
      </w:r>
      <w:proofErr w:type="gramStart"/>
      <w:r w:rsidR="00385FD2">
        <w:rPr>
          <w:rFonts w:ascii="Arial" w:hAnsi="Arial" w:cs="Arial"/>
          <w:sz w:val="22"/>
          <w:szCs w:val="22"/>
        </w:rPr>
        <w:t xml:space="preserve">despachos </w:t>
      </w:r>
      <w:r w:rsidRPr="0023344B">
        <w:rPr>
          <w:rFonts w:ascii="Arial" w:hAnsi="Arial" w:cs="Arial"/>
          <w:sz w:val="22"/>
          <w:szCs w:val="22"/>
        </w:rPr>
        <w:t xml:space="preserve"> bajo</w:t>
      </w:r>
      <w:proofErr w:type="gramEnd"/>
      <w:r w:rsidRPr="0023344B">
        <w:rPr>
          <w:rFonts w:ascii="Arial" w:hAnsi="Arial" w:cs="Arial"/>
          <w:sz w:val="22"/>
          <w:szCs w:val="22"/>
        </w:rPr>
        <w:t xml:space="preserve"> la supervisión de</w:t>
      </w:r>
      <w:r w:rsidR="00385FD2">
        <w:rPr>
          <w:rFonts w:ascii="Arial" w:hAnsi="Arial" w:cs="Arial"/>
          <w:sz w:val="22"/>
          <w:szCs w:val="22"/>
        </w:rPr>
        <w:t xml:space="preserve"> </w:t>
      </w:r>
      <w:r w:rsidRPr="0023344B">
        <w:rPr>
          <w:rFonts w:ascii="Arial" w:hAnsi="Arial" w:cs="Arial"/>
          <w:sz w:val="22"/>
          <w:szCs w:val="22"/>
        </w:rPr>
        <w:t>l</w:t>
      </w:r>
      <w:r w:rsidR="00385FD2">
        <w:rPr>
          <w:rFonts w:ascii="Arial" w:hAnsi="Arial" w:cs="Arial"/>
          <w:sz w:val="22"/>
          <w:szCs w:val="22"/>
        </w:rPr>
        <w:t>a</w:t>
      </w:r>
      <w:r w:rsidRPr="0023344B">
        <w:rPr>
          <w:rFonts w:ascii="Arial" w:hAnsi="Arial" w:cs="Arial"/>
          <w:sz w:val="22"/>
          <w:szCs w:val="22"/>
        </w:rPr>
        <w:t xml:space="preserve"> </w:t>
      </w:r>
      <w:r w:rsidR="00385FD2">
        <w:rPr>
          <w:rFonts w:ascii="Arial" w:hAnsi="Arial" w:cs="Arial"/>
          <w:sz w:val="22"/>
          <w:szCs w:val="22"/>
        </w:rPr>
        <w:t xml:space="preserve"> Gerencia de </w:t>
      </w:r>
      <w:r w:rsidRPr="0023344B">
        <w:rPr>
          <w:rFonts w:ascii="Arial" w:hAnsi="Arial" w:cs="Arial"/>
          <w:sz w:val="22"/>
          <w:szCs w:val="22"/>
        </w:rPr>
        <w:t>Planta de producción.</w:t>
      </w:r>
    </w:p>
    <w:p w14:paraId="20130AC9" w14:textId="77777777" w:rsidR="0023344B" w:rsidRPr="0023344B" w:rsidRDefault="0023344B" w:rsidP="0023344B">
      <w:pPr>
        <w:jc w:val="both"/>
        <w:rPr>
          <w:rFonts w:ascii="Arial" w:hAnsi="Arial" w:cs="Arial"/>
          <w:sz w:val="22"/>
          <w:szCs w:val="22"/>
        </w:rPr>
      </w:pPr>
    </w:p>
    <w:p w14:paraId="0CD64950" w14:textId="02A4C937" w:rsidR="0023344B" w:rsidRPr="0023344B" w:rsidRDefault="0023344B" w:rsidP="0023344B">
      <w:pPr>
        <w:pStyle w:val="Prrafodelista"/>
        <w:numPr>
          <w:ilvl w:val="0"/>
          <w:numId w:val="35"/>
        </w:numPr>
        <w:jc w:val="both"/>
        <w:rPr>
          <w:rFonts w:ascii="Arial" w:hAnsi="Arial" w:cs="Arial"/>
          <w:sz w:val="22"/>
          <w:szCs w:val="22"/>
        </w:rPr>
      </w:pPr>
      <w:r w:rsidRPr="0023344B">
        <w:rPr>
          <w:rFonts w:ascii="Arial" w:hAnsi="Arial" w:cs="Arial"/>
          <w:b/>
          <w:sz w:val="22"/>
          <w:szCs w:val="22"/>
        </w:rPr>
        <w:t>DESCRIPCION DE ACTIVIDADES</w:t>
      </w:r>
      <w:r w:rsidRPr="0023344B">
        <w:rPr>
          <w:rFonts w:ascii="Arial" w:hAnsi="Arial" w:cs="Arial"/>
          <w:sz w:val="22"/>
          <w:szCs w:val="22"/>
        </w:rPr>
        <w:t>:</w:t>
      </w:r>
    </w:p>
    <w:p w14:paraId="0BB59534" w14:textId="77777777" w:rsidR="0023344B" w:rsidRPr="0023344B" w:rsidRDefault="0023344B" w:rsidP="0023344B">
      <w:pPr>
        <w:jc w:val="both"/>
        <w:rPr>
          <w:rFonts w:ascii="Arial" w:hAnsi="Arial" w:cs="Arial"/>
          <w:sz w:val="22"/>
          <w:szCs w:val="22"/>
        </w:rPr>
      </w:pPr>
    </w:p>
    <w:p w14:paraId="13C73611" w14:textId="11B83ED6" w:rsidR="0023344B" w:rsidRDefault="0023344B" w:rsidP="0023344B">
      <w:pPr>
        <w:jc w:val="both"/>
        <w:rPr>
          <w:rFonts w:ascii="Arial" w:hAnsi="Arial" w:cs="Arial"/>
          <w:sz w:val="22"/>
          <w:szCs w:val="22"/>
        </w:rPr>
      </w:pPr>
      <w:r w:rsidRPr="0023344B">
        <w:rPr>
          <w:rFonts w:ascii="Arial" w:hAnsi="Arial" w:cs="Arial"/>
          <w:sz w:val="22"/>
          <w:szCs w:val="22"/>
        </w:rPr>
        <w:t xml:space="preserve">Para realizar el proceso de revisión del Kardex de inventario de producto en el sistema </w:t>
      </w:r>
      <w:r w:rsidR="00385FD2" w:rsidRPr="0023344B">
        <w:rPr>
          <w:rFonts w:ascii="Arial" w:hAnsi="Arial" w:cs="Arial"/>
          <w:sz w:val="22"/>
          <w:szCs w:val="22"/>
        </w:rPr>
        <w:t>Uno, se</w:t>
      </w:r>
      <w:r w:rsidRPr="0023344B">
        <w:rPr>
          <w:rFonts w:ascii="Arial" w:hAnsi="Arial" w:cs="Arial"/>
          <w:sz w:val="22"/>
          <w:szCs w:val="22"/>
        </w:rPr>
        <w:t xml:space="preserve"> debe tener en cuenta los siguientes pasos:</w:t>
      </w:r>
    </w:p>
    <w:p w14:paraId="644F655E" w14:textId="77777777" w:rsidR="00385FD2" w:rsidRPr="0023344B" w:rsidRDefault="00385FD2" w:rsidP="0023344B">
      <w:pPr>
        <w:jc w:val="both"/>
        <w:rPr>
          <w:rFonts w:ascii="Arial" w:hAnsi="Arial" w:cs="Arial"/>
          <w:sz w:val="22"/>
          <w:szCs w:val="22"/>
        </w:rPr>
      </w:pPr>
    </w:p>
    <w:p w14:paraId="5C71DFE6" w14:textId="5E1B70B3" w:rsidR="0023344B" w:rsidRPr="0023344B" w:rsidRDefault="0023344B" w:rsidP="0023344B">
      <w:pPr>
        <w:jc w:val="both"/>
        <w:rPr>
          <w:rFonts w:ascii="Arial" w:hAnsi="Arial" w:cs="Arial"/>
          <w:sz w:val="22"/>
          <w:szCs w:val="22"/>
        </w:rPr>
      </w:pPr>
      <w:r w:rsidRPr="0023344B">
        <w:rPr>
          <w:rFonts w:ascii="Arial" w:hAnsi="Arial" w:cs="Arial"/>
          <w:sz w:val="22"/>
          <w:szCs w:val="22"/>
        </w:rPr>
        <w:t xml:space="preserve">Ingresar al módulo de inventarios – Informes - Transacciones por </w:t>
      </w:r>
      <w:proofErr w:type="spellStart"/>
      <w:r w:rsidRPr="0023344B">
        <w:rPr>
          <w:rFonts w:ascii="Arial" w:hAnsi="Arial" w:cs="Arial"/>
          <w:sz w:val="22"/>
          <w:szCs w:val="22"/>
        </w:rPr>
        <w:t>Item</w:t>
      </w:r>
      <w:proofErr w:type="spellEnd"/>
    </w:p>
    <w:p w14:paraId="7A6D7061" w14:textId="77777777" w:rsidR="0023344B" w:rsidRDefault="0023344B" w:rsidP="0023344B">
      <w:pPr>
        <w:jc w:val="both"/>
        <w:rPr>
          <w:rFonts w:ascii="Arial" w:hAnsi="Arial" w:cs="Arial"/>
          <w:noProof/>
          <w:sz w:val="22"/>
          <w:szCs w:val="22"/>
        </w:rPr>
      </w:pPr>
    </w:p>
    <w:p w14:paraId="2F9907FC" w14:textId="537D2D9A" w:rsidR="00EC655C" w:rsidRDefault="0023344B" w:rsidP="0023344B">
      <w:pPr>
        <w:jc w:val="both"/>
        <w:rPr>
          <w:rFonts w:ascii="Arial" w:hAnsi="Arial" w:cs="Arial"/>
          <w:noProof/>
          <w:sz w:val="22"/>
          <w:szCs w:val="22"/>
        </w:rPr>
      </w:pPr>
      <w:r w:rsidRPr="0023344B">
        <w:rPr>
          <w:rFonts w:ascii="Arial" w:hAnsi="Arial" w:cs="Arial"/>
          <w:noProof/>
          <w:sz w:val="22"/>
          <w:szCs w:val="22"/>
        </w:rPr>
        <w:drawing>
          <wp:inline distT="0" distB="0" distL="0" distR="0" wp14:anchorId="72BBF502" wp14:editId="2FB349A9">
            <wp:extent cx="4209107" cy="2816621"/>
            <wp:effectExtent l="0" t="0" r="127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7977" t="10590" r="46877" b="41075"/>
                    <a:stretch/>
                  </pic:blipFill>
                  <pic:spPr bwMode="auto">
                    <a:xfrm>
                      <a:off x="0" y="0"/>
                      <a:ext cx="4254463" cy="2846972"/>
                    </a:xfrm>
                    <a:prstGeom prst="rect">
                      <a:avLst/>
                    </a:prstGeom>
                    <a:ln>
                      <a:noFill/>
                    </a:ln>
                    <a:extLst>
                      <a:ext uri="{53640926-AAD7-44D8-BBD7-CCE9431645EC}">
                        <a14:shadowObscured xmlns:a14="http://schemas.microsoft.com/office/drawing/2010/main"/>
                      </a:ext>
                    </a:extLst>
                  </pic:spPr>
                </pic:pic>
              </a:graphicData>
            </a:graphic>
          </wp:inline>
        </w:drawing>
      </w:r>
    </w:p>
    <w:p w14:paraId="044B4A3C" w14:textId="576B98BE" w:rsidR="0023344B" w:rsidRPr="0023344B" w:rsidRDefault="0023344B" w:rsidP="0023344B">
      <w:pPr>
        <w:rPr>
          <w:rFonts w:ascii="Arial" w:hAnsi="Arial" w:cs="Arial"/>
          <w:sz w:val="22"/>
          <w:szCs w:val="22"/>
        </w:rPr>
      </w:pPr>
    </w:p>
    <w:p w14:paraId="722CAF46" w14:textId="32A7AC96" w:rsidR="009228A3" w:rsidRPr="009228A3" w:rsidRDefault="009228A3" w:rsidP="009228A3">
      <w:pPr>
        <w:jc w:val="both"/>
        <w:rPr>
          <w:rFonts w:ascii="Arial" w:hAnsi="Arial" w:cs="Arial"/>
          <w:bCs/>
          <w:iCs/>
          <w:sz w:val="22"/>
          <w:szCs w:val="22"/>
        </w:rPr>
      </w:pPr>
      <w:r w:rsidRPr="009228A3">
        <w:rPr>
          <w:rFonts w:ascii="Arial" w:hAnsi="Arial" w:cs="Arial"/>
          <w:bCs/>
          <w:iCs/>
          <w:sz w:val="22"/>
          <w:szCs w:val="22"/>
        </w:rPr>
        <w:t xml:space="preserve">En Transacciones por ítem se toma el listado 2 </w:t>
      </w:r>
      <w:r w:rsidRPr="009228A3">
        <w:rPr>
          <w:rFonts w:ascii="Arial" w:hAnsi="Arial" w:cs="Arial"/>
          <w:bCs/>
          <w:iCs/>
          <w:sz w:val="22"/>
          <w:szCs w:val="22"/>
        </w:rPr>
        <w:t>(unidades</w:t>
      </w:r>
      <w:r w:rsidRPr="009228A3">
        <w:rPr>
          <w:rFonts w:ascii="Arial" w:hAnsi="Arial" w:cs="Arial"/>
          <w:bCs/>
          <w:iCs/>
          <w:sz w:val="22"/>
          <w:szCs w:val="22"/>
        </w:rPr>
        <w:t xml:space="preserve"> – kilos)</w:t>
      </w:r>
    </w:p>
    <w:p w14:paraId="31CAAAC5" w14:textId="78068BD4" w:rsidR="0023344B" w:rsidRDefault="0023344B" w:rsidP="0023344B">
      <w:pPr>
        <w:rPr>
          <w:rFonts w:ascii="Arial" w:hAnsi="Arial" w:cs="Arial"/>
          <w:sz w:val="22"/>
          <w:szCs w:val="22"/>
        </w:rPr>
      </w:pPr>
    </w:p>
    <w:p w14:paraId="2E2F38FB" w14:textId="041CBC2C" w:rsidR="00FE0C72" w:rsidRDefault="00FE0C72" w:rsidP="0023344B">
      <w:pPr>
        <w:rPr>
          <w:rFonts w:ascii="Arial" w:hAnsi="Arial" w:cs="Arial"/>
          <w:sz w:val="22"/>
          <w:szCs w:val="22"/>
        </w:rPr>
      </w:pPr>
    </w:p>
    <w:p w14:paraId="5D6BA745" w14:textId="05FCE041" w:rsidR="00FE0C72" w:rsidRDefault="00FE0C72" w:rsidP="0023344B">
      <w:pPr>
        <w:rPr>
          <w:rFonts w:ascii="Arial" w:hAnsi="Arial" w:cs="Arial"/>
          <w:sz w:val="22"/>
          <w:szCs w:val="22"/>
        </w:rPr>
      </w:pPr>
    </w:p>
    <w:p w14:paraId="5133DD74" w14:textId="4DC37BB0" w:rsidR="00FE0C72" w:rsidRDefault="00FE0C72" w:rsidP="0023344B">
      <w:pPr>
        <w:rPr>
          <w:rFonts w:ascii="Arial" w:hAnsi="Arial" w:cs="Arial"/>
          <w:sz w:val="22"/>
          <w:szCs w:val="22"/>
        </w:rPr>
      </w:pPr>
    </w:p>
    <w:p w14:paraId="5F6CF2E4" w14:textId="71AEFA81" w:rsidR="00FE0C72" w:rsidRDefault="00FE0C72" w:rsidP="0023344B">
      <w:pPr>
        <w:rPr>
          <w:rFonts w:ascii="Arial" w:hAnsi="Arial" w:cs="Arial"/>
          <w:sz w:val="22"/>
          <w:szCs w:val="22"/>
        </w:rPr>
      </w:pPr>
    </w:p>
    <w:p w14:paraId="60CD135C" w14:textId="366C8ADC" w:rsidR="00FE0C72" w:rsidRDefault="00FE0C72" w:rsidP="0023344B">
      <w:pPr>
        <w:rPr>
          <w:rFonts w:ascii="Arial" w:hAnsi="Arial" w:cs="Arial"/>
          <w:sz w:val="22"/>
          <w:szCs w:val="22"/>
        </w:rPr>
      </w:pPr>
    </w:p>
    <w:p w14:paraId="7D17FCF9" w14:textId="1C50E19B" w:rsidR="00FE0C72" w:rsidRDefault="00FE0C72" w:rsidP="0023344B">
      <w:pPr>
        <w:rPr>
          <w:rFonts w:ascii="Arial" w:hAnsi="Arial" w:cs="Arial"/>
          <w:sz w:val="22"/>
          <w:szCs w:val="22"/>
        </w:rPr>
      </w:pPr>
    </w:p>
    <w:p w14:paraId="76ABE83D" w14:textId="77777777" w:rsidR="00FE0C72" w:rsidRPr="0023344B" w:rsidRDefault="00FE0C72" w:rsidP="0023344B">
      <w:pPr>
        <w:rPr>
          <w:rFonts w:ascii="Arial" w:hAnsi="Arial" w:cs="Arial"/>
          <w:sz w:val="22"/>
          <w:szCs w:val="22"/>
        </w:rPr>
      </w:pPr>
    </w:p>
    <w:p w14:paraId="50D7C8FB" w14:textId="66EF7B16" w:rsidR="0023344B" w:rsidRPr="0023344B" w:rsidRDefault="00FE0C72" w:rsidP="0023344B">
      <w:pPr>
        <w:rPr>
          <w:rFonts w:ascii="Arial" w:hAnsi="Arial" w:cs="Arial"/>
          <w:sz w:val="22"/>
          <w:szCs w:val="22"/>
        </w:rPr>
      </w:pPr>
      <w:r>
        <w:rPr>
          <w:noProof/>
        </w:rPr>
        <w:drawing>
          <wp:anchor distT="0" distB="0" distL="114300" distR="114300" simplePos="0" relativeHeight="251659264" behindDoc="1" locked="0" layoutInCell="1" allowOverlap="1" wp14:anchorId="7B5E0407" wp14:editId="322607D0">
            <wp:simplePos x="0" y="0"/>
            <wp:positionH relativeFrom="margin">
              <wp:posOffset>5715</wp:posOffset>
            </wp:positionH>
            <wp:positionV relativeFrom="paragraph">
              <wp:posOffset>8255</wp:posOffset>
            </wp:positionV>
            <wp:extent cx="4619625" cy="3063875"/>
            <wp:effectExtent l="0" t="0" r="9525"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7468" t="11405" r="47217" b="40261"/>
                    <a:stretch/>
                  </pic:blipFill>
                  <pic:spPr bwMode="auto">
                    <a:xfrm>
                      <a:off x="0" y="0"/>
                      <a:ext cx="4619625" cy="3063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AE2B88" w14:textId="4CC8FAB1" w:rsidR="0023344B" w:rsidRPr="0023344B" w:rsidRDefault="0023344B" w:rsidP="0023344B">
      <w:pPr>
        <w:rPr>
          <w:rFonts w:ascii="Arial" w:hAnsi="Arial" w:cs="Arial"/>
          <w:sz w:val="22"/>
          <w:szCs w:val="22"/>
        </w:rPr>
      </w:pPr>
    </w:p>
    <w:p w14:paraId="55462819" w14:textId="30848502" w:rsidR="0023344B" w:rsidRDefault="0023344B" w:rsidP="0023344B">
      <w:pPr>
        <w:rPr>
          <w:rFonts w:ascii="Arial" w:hAnsi="Arial" w:cs="Arial"/>
          <w:noProof/>
          <w:sz w:val="22"/>
          <w:szCs w:val="22"/>
        </w:rPr>
      </w:pPr>
    </w:p>
    <w:p w14:paraId="00F711CB" w14:textId="21725B36" w:rsidR="0023344B" w:rsidRDefault="0023344B" w:rsidP="0023344B">
      <w:pPr>
        <w:jc w:val="center"/>
        <w:rPr>
          <w:rFonts w:ascii="Arial" w:hAnsi="Arial" w:cs="Arial"/>
          <w:sz w:val="22"/>
          <w:szCs w:val="22"/>
        </w:rPr>
      </w:pPr>
    </w:p>
    <w:p w14:paraId="3B21DE84" w14:textId="1D624044" w:rsidR="0023344B" w:rsidRDefault="0023344B" w:rsidP="0023344B">
      <w:pPr>
        <w:jc w:val="center"/>
        <w:rPr>
          <w:rFonts w:ascii="Arial" w:hAnsi="Arial" w:cs="Arial"/>
          <w:sz w:val="22"/>
          <w:szCs w:val="22"/>
        </w:rPr>
      </w:pPr>
    </w:p>
    <w:p w14:paraId="5D482574" w14:textId="33D1A82F" w:rsidR="0023344B" w:rsidRDefault="0023344B" w:rsidP="0023344B">
      <w:pPr>
        <w:jc w:val="center"/>
        <w:rPr>
          <w:rFonts w:ascii="Arial" w:hAnsi="Arial" w:cs="Arial"/>
          <w:sz w:val="22"/>
          <w:szCs w:val="22"/>
        </w:rPr>
      </w:pPr>
    </w:p>
    <w:p w14:paraId="0D2DF323" w14:textId="36D533F2" w:rsidR="0023344B" w:rsidRDefault="0023344B" w:rsidP="0023344B">
      <w:pPr>
        <w:jc w:val="center"/>
        <w:rPr>
          <w:rFonts w:ascii="Arial" w:hAnsi="Arial" w:cs="Arial"/>
          <w:sz w:val="22"/>
          <w:szCs w:val="22"/>
        </w:rPr>
      </w:pPr>
    </w:p>
    <w:p w14:paraId="2C36A787" w14:textId="47C5AD00" w:rsidR="0023344B" w:rsidRDefault="0023344B" w:rsidP="0023344B">
      <w:pPr>
        <w:jc w:val="center"/>
        <w:rPr>
          <w:rFonts w:ascii="Arial" w:hAnsi="Arial" w:cs="Arial"/>
          <w:sz w:val="22"/>
          <w:szCs w:val="22"/>
        </w:rPr>
      </w:pPr>
    </w:p>
    <w:p w14:paraId="058AB35E" w14:textId="350FD2DF" w:rsidR="0023344B" w:rsidRDefault="0023344B" w:rsidP="0023344B">
      <w:pPr>
        <w:jc w:val="center"/>
        <w:rPr>
          <w:rFonts w:ascii="Arial" w:hAnsi="Arial" w:cs="Arial"/>
          <w:sz w:val="22"/>
          <w:szCs w:val="22"/>
        </w:rPr>
      </w:pPr>
    </w:p>
    <w:p w14:paraId="3B1997EB" w14:textId="5FE5E338" w:rsidR="0023344B" w:rsidRDefault="0023344B" w:rsidP="0023344B">
      <w:pPr>
        <w:jc w:val="center"/>
        <w:rPr>
          <w:rFonts w:ascii="Arial" w:hAnsi="Arial" w:cs="Arial"/>
          <w:sz w:val="22"/>
          <w:szCs w:val="22"/>
        </w:rPr>
      </w:pPr>
    </w:p>
    <w:p w14:paraId="114AB4D0" w14:textId="7A073E64" w:rsidR="0023344B" w:rsidRDefault="0023344B" w:rsidP="0023344B">
      <w:pPr>
        <w:jc w:val="center"/>
        <w:rPr>
          <w:rFonts w:ascii="Arial" w:hAnsi="Arial" w:cs="Arial"/>
          <w:sz w:val="22"/>
          <w:szCs w:val="22"/>
        </w:rPr>
      </w:pPr>
    </w:p>
    <w:p w14:paraId="02F17054" w14:textId="036EEC82" w:rsidR="0023344B" w:rsidRDefault="0023344B" w:rsidP="0023344B">
      <w:pPr>
        <w:jc w:val="center"/>
        <w:rPr>
          <w:rFonts w:ascii="Arial" w:hAnsi="Arial" w:cs="Arial"/>
          <w:sz w:val="22"/>
          <w:szCs w:val="22"/>
        </w:rPr>
      </w:pPr>
    </w:p>
    <w:p w14:paraId="5173EE3A" w14:textId="510609A4" w:rsidR="0023344B" w:rsidRDefault="0023344B" w:rsidP="0023344B">
      <w:pPr>
        <w:jc w:val="center"/>
        <w:rPr>
          <w:rFonts w:ascii="Arial" w:hAnsi="Arial" w:cs="Arial"/>
          <w:sz w:val="22"/>
          <w:szCs w:val="22"/>
        </w:rPr>
      </w:pPr>
    </w:p>
    <w:p w14:paraId="6FACAD3F" w14:textId="4E7F2D77" w:rsidR="00E35BCB" w:rsidRDefault="00E35BCB" w:rsidP="0023344B">
      <w:pPr>
        <w:jc w:val="center"/>
        <w:rPr>
          <w:rFonts w:ascii="Arial" w:hAnsi="Arial" w:cs="Arial"/>
          <w:sz w:val="22"/>
          <w:szCs w:val="22"/>
        </w:rPr>
      </w:pPr>
    </w:p>
    <w:p w14:paraId="00001782" w14:textId="1E929192" w:rsidR="00E35BCB" w:rsidRDefault="00E35BCB" w:rsidP="0023344B">
      <w:pPr>
        <w:jc w:val="center"/>
        <w:rPr>
          <w:rFonts w:ascii="Arial" w:hAnsi="Arial" w:cs="Arial"/>
          <w:sz w:val="22"/>
          <w:szCs w:val="22"/>
        </w:rPr>
      </w:pPr>
    </w:p>
    <w:p w14:paraId="77E7627B" w14:textId="02BA0B83" w:rsidR="00E35BCB" w:rsidRDefault="00E35BCB" w:rsidP="0023344B">
      <w:pPr>
        <w:jc w:val="center"/>
        <w:rPr>
          <w:rFonts w:ascii="Arial" w:hAnsi="Arial" w:cs="Arial"/>
          <w:sz w:val="22"/>
          <w:szCs w:val="22"/>
        </w:rPr>
      </w:pPr>
    </w:p>
    <w:p w14:paraId="365859C3" w14:textId="76785805" w:rsidR="00E35BCB" w:rsidRDefault="00E35BCB" w:rsidP="0023344B">
      <w:pPr>
        <w:jc w:val="center"/>
        <w:rPr>
          <w:rFonts w:ascii="Arial" w:hAnsi="Arial" w:cs="Arial"/>
          <w:sz w:val="22"/>
          <w:szCs w:val="22"/>
        </w:rPr>
      </w:pPr>
    </w:p>
    <w:p w14:paraId="01D5A1EB" w14:textId="7BB16FA3" w:rsidR="00E35BCB" w:rsidRDefault="00E35BCB" w:rsidP="0023344B">
      <w:pPr>
        <w:jc w:val="center"/>
        <w:rPr>
          <w:rFonts w:ascii="Arial" w:hAnsi="Arial" w:cs="Arial"/>
          <w:sz w:val="22"/>
          <w:szCs w:val="22"/>
        </w:rPr>
      </w:pPr>
    </w:p>
    <w:p w14:paraId="6114B40E" w14:textId="724C66F5" w:rsidR="00E35BCB" w:rsidRDefault="00E35BCB" w:rsidP="0023344B">
      <w:pPr>
        <w:jc w:val="center"/>
        <w:rPr>
          <w:rFonts w:ascii="Arial" w:hAnsi="Arial" w:cs="Arial"/>
          <w:sz w:val="22"/>
          <w:szCs w:val="22"/>
        </w:rPr>
      </w:pPr>
    </w:p>
    <w:p w14:paraId="7816B817" w14:textId="1AA14A8F" w:rsidR="00E35BCB" w:rsidRDefault="00E35BCB" w:rsidP="0023344B">
      <w:pPr>
        <w:jc w:val="center"/>
        <w:rPr>
          <w:rFonts w:ascii="Arial" w:hAnsi="Arial" w:cs="Arial"/>
          <w:sz w:val="22"/>
          <w:szCs w:val="22"/>
        </w:rPr>
      </w:pPr>
    </w:p>
    <w:p w14:paraId="38B621B2" w14:textId="3E378A06" w:rsidR="00E35BCB" w:rsidRDefault="00E35BCB" w:rsidP="0023344B">
      <w:pPr>
        <w:jc w:val="center"/>
        <w:rPr>
          <w:rFonts w:ascii="Arial" w:hAnsi="Arial" w:cs="Arial"/>
          <w:sz w:val="22"/>
          <w:szCs w:val="22"/>
        </w:rPr>
      </w:pPr>
    </w:p>
    <w:p w14:paraId="67610800" w14:textId="2B5A7D07" w:rsidR="00FE0C72" w:rsidRDefault="00FE0C72" w:rsidP="00FE0C72">
      <w:pPr>
        <w:jc w:val="both"/>
        <w:rPr>
          <w:rFonts w:ascii="Arial" w:hAnsi="Arial" w:cs="Arial"/>
          <w:bCs/>
          <w:iCs/>
          <w:sz w:val="22"/>
          <w:szCs w:val="22"/>
        </w:rPr>
      </w:pPr>
      <w:r w:rsidRPr="00FE0C72">
        <w:rPr>
          <w:rFonts w:ascii="Arial" w:hAnsi="Arial" w:cs="Arial"/>
          <w:bCs/>
          <w:iCs/>
          <w:sz w:val="22"/>
          <w:szCs w:val="22"/>
        </w:rPr>
        <w:t xml:space="preserve">Se oprime la opción de Alfabético </w:t>
      </w:r>
      <w:r w:rsidRPr="00FE0C72">
        <w:rPr>
          <w:rFonts w:ascii="Arial" w:hAnsi="Arial" w:cs="Arial"/>
          <w:bCs/>
          <w:iCs/>
          <w:sz w:val="22"/>
          <w:szCs w:val="22"/>
        </w:rPr>
        <w:t>(búsqueda</w:t>
      </w:r>
      <w:r w:rsidRPr="00FE0C72">
        <w:rPr>
          <w:rFonts w:ascii="Arial" w:hAnsi="Arial" w:cs="Arial"/>
          <w:bCs/>
          <w:iCs/>
          <w:sz w:val="22"/>
          <w:szCs w:val="22"/>
        </w:rPr>
        <w:t xml:space="preserve"> es por producto) o Por Referencia </w:t>
      </w:r>
    </w:p>
    <w:p w14:paraId="497B415F" w14:textId="77777777" w:rsidR="001C071E" w:rsidRDefault="001C071E" w:rsidP="00FE0C72">
      <w:pPr>
        <w:jc w:val="both"/>
        <w:rPr>
          <w:rFonts w:ascii="Arial" w:hAnsi="Arial" w:cs="Arial"/>
          <w:bCs/>
          <w:iCs/>
          <w:sz w:val="22"/>
          <w:szCs w:val="22"/>
        </w:rPr>
      </w:pPr>
    </w:p>
    <w:p w14:paraId="1A586761" w14:textId="54A51417" w:rsidR="00FE0C72" w:rsidRPr="00FE0C72" w:rsidRDefault="00FE0C72" w:rsidP="00FE0C72">
      <w:pPr>
        <w:jc w:val="both"/>
        <w:rPr>
          <w:rFonts w:ascii="Arial" w:hAnsi="Arial" w:cs="Arial"/>
          <w:bCs/>
          <w:iCs/>
          <w:sz w:val="22"/>
          <w:szCs w:val="22"/>
        </w:rPr>
      </w:pPr>
      <w:r>
        <w:rPr>
          <w:noProof/>
        </w:rPr>
        <w:drawing>
          <wp:anchor distT="0" distB="0" distL="114300" distR="114300" simplePos="0" relativeHeight="251661312" behindDoc="1" locked="0" layoutInCell="1" allowOverlap="1" wp14:anchorId="5C009F07" wp14:editId="1EE1C63B">
            <wp:simplePos x="0" y="0"/>
            <wp:positionH relativeFrom="column">
              <wp:posOffset>0</wp:posOffset>
            </wp:positionH>
            <wp:positionV relativeFrom="paragraph">
              <wp:posOffset>0</wp:posOffset>
            </wp:positionV>
            <wp:extent cx="4005352" cy="26289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9584" t="14000" r="45555" b="38888"/>
                    <a:stretch/>
                  </pic:blipFill>
                  <pic:spPr bwMode="auto">
                    <a:xfrm>
                      <a:off x="0" y="0"/>
                      <a:ext cx="4005352" cy="2628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3B6D248" w14:textId="47AE06A6" w:rsidR="00E35BCB" w:rsidRDefault="00E35BCB" w:rsidP="0023344B">
      <w:pPr>
        <w:jc w:val="center"/>
        <w:rPr>
          <w:rFonts w:ascii="Arial" w:hAnsi="Arial" w:cs="Arial"/>
          <w:sz w:val="22"/>
          <w:szCs w:val="22"/>
        </w:rPr>
      </w:pPr>
    </w:p>
    <w:p w14:paraId="7A41D6C2" w14:textId="4AD8C31E" w:rsidR="00E35BCB" w:rsidRDefault="00E35BCB" w:rsidP="0023344B">
      <w:pPr>
        <w:jc w:val="center"/>
        <w:rPr>
          <w:rFonts w:ascii="Arial" w:hAnsi="Arial" w:cs="Arial"/>
          <w:sz w:val="22"/>
          <w:szCs w:val="22"/>
        </w:rPr>
      </w:pPr>
    </w:p>
    <w:p w14:paraId="78C22C70" w14:textId="4C2FBD06" w:rsidR="00E35BCB" w:rsidRDefault="00E35BCB" w:rsidP="0023344B">
      <w:pPr>
        <w:jc w:val="center"/>
        <w:rPr>
          <w:rFonts w:ascii="Arial" w:hAnsi="Arial" w:cs="Arial"/>
          <w:sz w:val="22"/>
          <w:szCs w:val="22"/>
        </w:rPr>
      </w:pPr>
    </w:p>
    <w:p w14:paraId="5E735E3A" w14:textId="0AF2C91D" w:rsidR="00E35BCB" w:rsidRDefault="00E35BCB" w:rsidP="0023344B">
      <w:pPr>
        <w:jc w:val="center"/>
        <w:rPr>
          <w:rFonts w:ascii="Arial" w:hAnsi="Arial" w:cs="Arial"/>
          <w:sz w:val="22"/>
          <w:szCs w:val="22"/>
        </w:rPr>
      </w:pPr>
    </w:p>
    <w:p w14:paraId="1F1A228C" w14:textId="48AC1380" w:rsidR="00E35BCB" w:rsidRDefault="00E35BCB" w:rsidP="0023344B">
      <w:pPr>
        <w:jc w:val="center"/>
        <w:rPr>
          <w:rFonts w:ascii="Arial" w:hAnsi="Arial" w:cs="Arial"/>
          <w:sz w:val="22"/>
          <w:szCs w:val="22"/>
        </w:rPr>
      </w:pPr>
    </w:p>
    <w:p w14:paraId="0C74E9A6" w14:textId="7C34381A" w:rsidR="00E35BCB" w:rsidRDefault="00E35BCB" w:rsidP="0023344B">
      <w:pPr>
        <w:jc w:val="center"/>
        <w:rPr>
          <w:rFonts w:ascii="Arial" w:hAnsi="Arial" w:cs="Arial"/>
          <w:sz w:val="22"/>
          <w:szCs w:val="22"/>
        </w:rPr>
      </w:pPr>
    </w:p>
    <w:p w14:paraId="7A59437D" w14:textId="4D7F10F7" w:rsidR="00E35BCB" w:rsidRDefault="00E35BCB" w:rsidP="0023344B">
      <w:pPr>
        <w:jc w:val="center"/>
        <w:rPr>
          <w:rFonts w:ascii="Arial" w:hAnsi="Arial" w:cs="Arial"/>
          <w:sz w:val="22"/>
          <w:szCs w:val="22"/>
        </w:rPr>
      </w:pPr>
    </w:p>
    <w:p w14:paraId="1EBAA5A1" w14:textId="7970D96B" w:rsidR="00E35BCB" w:rsidRDefault="00E35BCB" w:rsidP="0023344B">
      <w:pPr>
        <w:jc w:val="center"/>
        <w:rPr>
          <w:rFonts w:ascii="Arial" w:hAnsi="Arial" w:cs="Arial"/>
          <w:sz w:val="22"/>
          <w:szCs w:val="22"/>
        </w:rPr>
      </w:pPr>
    </w:p>
    <w:p w14:paraId="7951C618" w14:textId="51297A08" w:rsidR="00E35BCB" w:rsidRDefault="00E35BCB" w:rsidP="0023344B">
      <w:pPr>
        <w:jc w:val="center"/>
        <w:rPr>
          <w:rFonts w:ascii="Arial" w:hAnsi="Arial" w:cs="Arial"/>
          <w:sz w:val="22"/>
          <w:szCs w:val="22"/>
        </w:rPr>
      </w:pPr>
    </w:p>
    <w:p w14:paraId="3F3B73BA" w14:textId="66D372D8" w:rsidR="00E35BCB" w:rsidRDefault="00E35BCB" w:rsidP="0023344B">
      <w:pPr>
        <w:jc w:val="center"/>
        <w:rPr>
          <w:rFonts w:ascii="Arial" w:hAnsi="Arial" w:cs="Arial"/>
          <w:sz w:val="22"/>
          <w:szCs w:val="22"/>
        </w:rPr>
      </w:pPr>
    </w:p>
    <w:p w14:paraId="58E9C539" w14:textId="1B40061C" w:rsidR="00E35BCB" w:rsidRDefault="00E35BCB" w:rsidP="0023344B">
      <w:pPr>
        <w:jc w:val="center"/>
        <w:rPr>
          <w:rFonts w:ascii="Arial" w:hAnsi="Arial" w:cs="Arial"/>
          <w:sz w:val="22"/>
          <w:szCs w:val="22"/>
        </w:rPr>
      </w:pPr>
    </w:p>
    <w:p w14:paraId="023710F4" w14:textId="15921DA3" w:rsidR="00E35BCB" w:rsidRDefault="00E35BCB" w:rsidP="0023344B">
      <w:pPr>
        <w:jc w:val="center"/>
        <w:rPr>
          <w:rFonts w:ascii="Arial" w:hAnsi="Arial" w:cs="Arial"/>
          <w:sz w:val="22"/>
          <w:szCs w:val="22"/>
        </w:rPr>
      </w:pPr>
    </w:p>
    <w:p w14:paraId="2187A427" w14:textId="6BB11D8B" w:rsidR="00E35BCB" w:rsidRDefault="00E35BCB" w:rsidP="0023344B">
      <w:pPr>
        <w:jc w:val="center"/>
        <w:rPr>
          <w:rFonts w:ascii="Arial" w:hAnsi="Arial" w:cs="Arial"/>
          <w:sz w:val="22"/>
          <w:szCs w:val="22"/>
        </w:rPr>
      </w:pPr>
    </w:p>
    <w:p w14:paraId="04C7523D" w14:textId="6DAAA1A2" w:rsidR="00E35BCB" w:rsidRDefault="00E35BCB" w:rsidP="0023344B">
      <w:pPr>
        <w:jc w:val="center"/>
        <w:rPr>
          <w:rFonts w:ascii="Arial" w:hAnsi="Arial" w:cs="Arial"/>
          <w:sz w:val="22"/>
          <w:szCs w:val="22"/>
        </w:rPr>
      </w:pPr>
    </w:p>
    <w:p w14:paraId="4607BBE3" w14:textId="31BFCD01" w:rsidR="00E35BCB" w:rsidRDefault="00E35BCB" w:rsidP="0023344B">
      <w:pPr>
        <w:jc w:val="center"/>
        <w:rPr>
          <w:rFonts w:ascii="Arial" w:hAnsi="Arial" w:cs="Arial"/>
          <w:sz w:val="22"/>
          <w:szCs w:val="22"/>
        </w:rPr>
      </w:pPr>
    </w:p>
    <w:p w14:paraId="26287B87" w14:textId="7A17AD8D" w:rsidR="00E35BCB" w:rsidRDefault="00E35BCB" w:rsidP="0023344B">
      <w:pPr>
        <w:jc w:val="center"/>
        <w:rPr>
          <w:rFonts w:ascii="Arial" w:hAnsi="Arial" w:cs="Arial"/>
          <w:sz w:val="22"/>
          <w:szCs w:val="22"/>
        </w:rPr>
      </w:pPr>
    </w:p>
    <w:p w14:paraId="40CA4559" w14:textId="1887AC76" w:rsidR="0023344B" w:rsidRDefault="0023344B" w:rsidP="0023344B">
      <w:pPr>
        <w:jc w:val="center"/>
        <w:rPr>
          <w:rFonts w:ascii="Arial" w:hAnsi="Arial" w:cs="Arial"/>
          <w:sz w:val="22"/>
          <w:szCs w:val="22"/>
        </w:rPr>
      </w:pPr>
    </w:p>
    <w:p w14:paraId="27EFE144" w14:textId="38A1C299" w:rsidR="001C071E" w:rsidRDefault="001C071E" w:rsidP="0023344B">
      <w:pPr>
        <w:jc w:val="center"/>
        <w:rPr>
          <w:rFonts w:ascii="Arial" w:hAnsi="Arial" w:cs="Arial"/>
          <w:sz w:val="22"/>
          <w:szCs w:val="22"/>
        </w:rPr>
      </w:pPr>
    </w:p>
    <w:p w14:paraId="30B339B4" w14:textId="66B98B3A" w:rsidR="001C071E" w:rsidRDefault="001C071E" w:rsidP="0023344B">
      <w:pPr>
        <w:jc w:val="center"/>
        <w:rPr>
          <w:rFonts w:ascii="Arial" w:hAnsi="Arial" w:cs="Arial"/>
          <w:sz w:val="22"/>
          <w:szCs w:val="22"/>
        </w:rPr>
      </w:pPr>
    </w:p>
    <w:p w14:paraId="771F0BEE" w14:textId="77777777" w:rsidR="001C071E" w:rsidRDefault="001C071E" w:rsidP="0023344B">
      <w:pPr>
        <w:jc w:val="center"/>
        <w:rPr>
          <w:rFonts w:ascii="Arial" w:hAnsi="Arial" w:cs="Arial"/>
          <w:sz w:val="22"/>
          <w:szCs w:val="22"/>
        </w:rPr>
      </w:pPr>
    </w:p>
    <w:p w14:paraId="062D1E83" w14:textId="0BF84389" w:rsidR="0023344B" w:rsidRDefault="0023344B" w:rsidP="0023344B">
      <w:pPr>
        <w:jc w:val="center"/>
        <w:rPr>
          <w:rFonts w:ascii="Arial" w:hAnsi="Arial" w:cs="Arial"/>
          <w:sz w:val="22"/>
          <w:szCs w:val="22"/>
        </w:rPr>
      </w:pPr>
    </w:p>
    <w:p w14:paraId="281DF7CF" w14:textId="5D478487" w:rsidR="00FE0C72" w:rsidRDefault="000B6CB8" w:rsidP="00FE0C72">
      <w:pPr>
        <w:jc w:val="both"/>
        <w:rPr>
          <w:rFonts w:ascii="Arial" w:hAnsi="Arial" w:cs="Arial"/>
          <w:sz w:val="22"/>
          <w:szCs w:val="22"/>
        </w:rPr>
      </w:pPr>
      <w:r>
        <w:rPr>
          <w:rFonts w:ascii="Arial" w:hAnsi="Arial" w:cs="Arial"/>
          <w:sz w:val="22"/>
          <w:szCs w:val="22"/>
        </w:rPr>
        <w:lastRenderedPageBreak/>
        <w:t>La persona encargada de revisión de los inventarios en la planta de beneficio, en el caso de tener inconsistencias en el inventario debe verificar</w:t>
      </w:r>
      <w:r w:rsidR="00FE0C72" w:rsidRPr="00385FD2">
        <w:rPr>
          <w:rFonts w:ascii="Arial" w:hAnsi="Arial" w:cs="Arial"/>
          <w:sz w:val="22"/>
          <w:szCs w:val="22"/>
        </w:rPr>
        <w:t>:</w:t>
      </w:r>
    </w:p>
    <w:p w14:paraId="4E17DD9D" w14:textId="049DABD4" w:rsidR="000B6CB8" w:rsidRDefault="000B6CB8" w:rsidP="00FE0C72">
      <w:pPr>
        <w:jc w:val="both"/>
        <w:rPr>
          <w:rFonts w:ascii="Arial" w:hAnsi="Arial" w:cs="Arial"/>
          <w:sz w:val="22"/>
          <w:szCs w:val="22"/>
        </w:rPr>
      </w:pPr>
    </w:p>
    <w:p w14:paraId="2FD584B0" w14:textId="63DF35CE" w:rsidR="000B6CB8" w:rsidRPr="000B6CB8" w:rsidRDefault="000B6CB8" w:rsidP="000B6CB8">
      <w:pPr>
        <w:pStyle w:val="Prrafodelista"/>
        <w:numPr>
          <w:ilvl w:val="0"/>
          <w:numId w:val="41"/>
        </w:numPr>
        <w:jc w:val="both"/>
        <w:rPr>
          <w:rFonts w:ascii="Arial" w:hAnsi="Arial" w:cs="Arial"/>
          <w:sz w:val="22"/>
          <w:szCs w:val="22"/>
        </w:rPr>
      </w:pPr>
      <w:r w:rsidRPr="000B6CB8">
        <w:rPr>
          <w:rFonts w:ascii="Arial" w:hAnsi="Arial" w:cs="Arial"/>
          <w:sz w:val="22"/>
          <w:szCs w:val="22"/>
        </w:rPr>
        <w:t>Entradas de producto:</w:t>
      </w:r>
    </w:p>
    <w:p w14:paraId="615C5C06" w14:textId="77777777" w:rsidR="000B6CB8" w:rsidRPr="00385FD2" w:rsidRDefault="000B6CB8" w:rsidP="00FE0C72">
      <w:pPr>
        <w:jc w:val="both"/>
        <w:rPr>
          <w:rFonts w:ascii="Arial" w:hAnsi="Arial" w:cs="Arial"/>
          <w:sz w:val="22"/>
          <w:szCs w:val="22"/>
        </w:rPr>
      </w:pPr>
    </w:p>
    <w:p w14:paraId="47CBF7D8" w14:textId="576DC3BE" w:rsidR="000B6CB8" w:rsidRPr="000B6CB8" w:rsidRDefault="000B6CB8" w:rsidP="000B6CB8">
      <w:pPr>
        <w:pStyle w:val="Prrafodelista"/>
        <w:numPr>
          <w:ilvl w:val="0"/>
          <w:numId w:val="40"/>
        </w:numPr>
        <w:spacing w:after="200" w:line="276" w:lineRule="auto"/>
        <w:contextualSpacing/>
        <w:jc w:val="both"/>
        <w:rPr>
          <w:rFonts w:ascii="Arial" w:hAnsi="Arial" w:cs="Arial"/>
          <w:sz w:val="22"/>
          <w:szCs w:val="22"/>
        </w:rPr>
      </w:pPr>
      <w:r w:rsidRPr="000B6CB8">
        <w:rPr>
          <w:rFonts w:ascii="Arial" w:hAnsi="Arial" w:cs="Arial"/>
          <w:b/>
          <w:bCs/>
          <w:sz w:val="22"/>
          <w:szCs w:val="22"/>
        </w:rPr>
        <w:t>P</w:t>
      </w:r>
      <w:r w:rsidR="00FE0C72" w:rsidRPr="000B6CB8">
        <w:rPr>
          <w:rFonts w:ascii="Arial" w:hAnsi="Arial" w:cs="Arial"/>
          <w:b/>
          <w:bCs/>
          <w:sz w:val="22"/>
          <w:szCs w:val="22"/>
        </w:rPr>
        <w:t>roducción</w:t>
      </w:r>
      <w:r w:rsidRPr="000B6CB8">
        <w:rPr>
          <w:rFonts w:ascii="Arial" w:hAnsi="Arial" w:cs="Arial"/>
          <w:b/>
          <w:bCs/>
          <w:sz w:val="22"/>
          <w:szCs w:val="22"/>
        </w:rPr>
        <w:t>:</w:t>
      </w:r>
      <w:r w:rsidRPr="000B6CB8">
        <w:rPr>
          <w:rFonts w:ascii="Arial" w:hAnsi="Arial" w:cs="Arial"/>
          <w:sz w:val="22"/>
          <w:szCs w:val="22"/>
        </w:rPr>
        <w:t xml:space="preserve"> correspondan a las planillas emitidas por el sistema de control</w:t>
      </w:r>
      <w:r w:rsidR="00FE0C72" w:rsidRPr="000B6CB8">
        <w:rPr>
          <w:rFonts w:ascii="Arial" w:hAnsi="Arial" w:cs="Arial"/>
          <w:sz w:val="22"/>
          <w:szCs w:val="22"/>
        </w:rPr>
        <w:t xml:space="preserve"> </w:t>
      </w:r>
      <w:r w:rsidRPr="000B6CB8">
        <w:rPr>
          <w:rFonts w:ascii="Arial" w:hAnsi="Arial" w:cs="Arial"/>
          <w:sz w:val="22"/>
          <w:szCs w:val="22"/>
        </w:rPr>
        <w:t xml:space="preserve">inventario </w:t>
      </w:r>
      <w:proofErr w:type="gramStart"/>
      <w:r w:rsidRPr="000B6CB8">
        <w:rPr>
          <w:rFonts w:ascii="Arial" w:hAnsi="Arial" w:cs="Arial"/>
          <w:sz w:val="22"/>
          <w:szCs w:val="22"/>
        </w:rPr>
        <w:t>( fénix</w:t>
      </w:r>
      <w:proofErr w:type="gramEnd"/>
      <w:r w:rsidRPr="000B6CB8">
        <w:rPr>
          <w:rFonts w:ascii="Arial" w:hAnsi="Arial" w:cs="Arial"/>
          <w:sz w:val="22"/>
          <w:szCs w:val="22"/>
        </w:rPr>
        <w:t>)</w:t>
      </w:r>
      <w:r>
        <w:rPr>
          <w:rFonts w:ascii="Arial" w:hAnsi="Arial" w:cs="Arial"/>
          <w:sz w:val="22"/>
          <w:szCs w:val="22"/>
        </w:rPr>
        <w:t>, peso promedio de acuerdo a la referencia</w:t>
      </w:r>
      <w:r w:rsidRPr="000B6CB8">
        <w:rPr>
          <w:rFonts w:ascii="Arial" w:hAnsi="Arial" w:cs="Arial"/>
          <w:sz w:val="22"/>
          <w:szCs w:val="22"/>
        </w:rPr>
        <w:t>.</w:t>
      </w:r>
    </w:p>
    <w:p w14:paraId="751B5C38" w14:textId="77777777" w:rsidR="00613544" w:rsidRDefault="00613544" w:rsidP="000B6CB8">
      <w:pPr>
        <w:pStyle w:val="Prrafodelista"/>
        <w:spacing w:after="200" w:line="276" w:lineRule="auto"/>
        <w:ind w:left="720"/>
        <w:contextualSpacing/>
        <w:jc w:val="both"/>
        <w:rPr>
          <w:rFonts w:ascii="Arial" w:hAnsi="Arial" w:cs="Arial"/>
          <w:sz w:val="22"/>
          <w:szCs w:val="22"/>
        </w:rPr>
      </w:pPr>
    </w:p>
    <w:p w14:paraId="20B87673" w14:textId="3C4318CE" w:rsidR="00FE0C72" w:rsidRDefault="000B6CB8" w:rsidP="000B6CB8">
      <w:pPr>
        <w:pStyle w:val="Prrafodelista"/>
        <w:spacing w:after="200" w:line="276" w:lineRule="auto"/>
        <w:ind w:left="720"/>
        <w:contextualSpacing/>
        <w:jc w:val="both"/>
        <w:rPr>
          <w:rFonts w:ascii="Arial" w:hAnsi="Arial" w:cs="Arial"/>
          <w:sz w:val="22"/>
          <w:szCs w:val="22"/>
        </w:rPr>
      </w:pPr>
      <w:r>
        <w:rPr>
          <w:rFonts w:ascii="Arial" w:hAnsi="Arial" w:cs="Arial"/>
          <w:sz w:val="22"/>
          <w:szCs w:val="22"/>
        </w:rPr>
        <w:t>V</w:t>
      </w:r>
      <w:r w:rsidR="00FE0C72" w:rsidRPr="00385FD2">
        <w:rPr>
          <w:rFonts w:ascii="Arial" w:hAnsi="Arial" w:cs="Arial"/>
          <w:sz w:val="22"/>
          <w:szCs w:val="22"/>
        </w:rPr>
        <w:t>erifica</w:t>
      </w:r>
      <w:r>
        <w:rPr>
          <w:rFonts w:ascii="Arial" w:hAnsi="Arial" w:cs="Arial"/>
          <w:sz w:val="22"/>
          <w:szCs w:val="22"/>
        </w:rPr>
        <w:t>r</w:t>
      </w:r>
      <w:r w:rsidR="00FE0C72" w:rsidRPr="00385FD2">
        <w:rPr>
          <w:rFonts w:ascii="Arial" w:hAnsi="Arial" w:cs="Arial"/>
          <w:sz w:val="22"/>
          <w:szCs w:val="22"/>
        </w:rPr>
        <w:t xml:space="preserve"> el recibo de</w:t>
      </w:r>
      <w:r>
        <w:rPr>
          <w:rFonts w:ascii="Arial" w:hAnsi="Arial" w:cs="Arial"/>
          <w:sz w:val="22"/>
          <w:szCs w:val="22"/>
        </w:rPr>
        <w:t xml:space="preserve"> la producción en los </w:t>
      </w:r>
      <w:r w:rsidRPr="00385FD2">
        <w:rPr>
          <w:rFonts w:ascii="Arial" w:hAnsi="Arial" w:cs="Arial"/>
          <w:sz w:val="22"/>
          <w:szCs w:val="22"/>
        </w:rPr>
        <w:t>cuartos</w:t>
      </w:r>
      <w:r w:rsidR="00FE0C72" w:rsidRPr="00385FD2">
        <w:rPr>
          <w:rFonts w:ascii="Arial" w:hAnsi="Arial" w:cs="Arial"/>
          <w:sz w:val="22"/>
          <w:szCs w:val="22"/>
        </w:rPr>
        <w:t xml:space="preserve"> fríos</w:t>
      </w:r>
      <w:r>
        <w:rPr>
          <w:rFonts w:ascii="Arial" w:hAnsi="Arial" w:cs="Arial"/>
          <w:sz w:val="22"/>
          <w:szCs w:val="22"/>
        </w:rPr>
        <w:t xml:space="preserve"> acorde en referencia y cantidades y peso promedio.</w:t>
      </w:r>
    </w:p>
    <w:p w14:paraId="5591EF47" w14:textId="7F330CFD" w:rsidR="000B6CB8" w:rsidRPr="000B6CB8" w:rsidRDefault="002E043E" w:rsidP="002E043E">
      <w:pPr>
        <w:pStyle w:val="Prrafodelista"/>
        <w:spacing w:after="200" w:line="276" w:lineRule="auto"/>
        <w:ind w:left="720"/>
        <w:contextualSpacing/>
        <w:jc w:val="both"/>
        <w:rPr>
          <w:rFonts w:ascii="Arial" w:hAnsi="Arial" w:cs="Arial"/>
          <w:sz w:val="22"/>
          <w:szCs w:val="22"/>
        </w:rPr>
      </w:pPr>
      <w:r>
        <w:rPr>
          <w:rFonts w:ascii="Arial" w:hAnsi="Arial" w:cs="Arial"/>
          <w:sz w:val="22"/>
          <w:szCs w:val="22"/>
        </w:rPr>
        <w:t>Una vez verifique solicita a control interno el arreglo en la producción en el formato DN-FR</w:t>
      </w:r>
      <w:r w:rsidR="00613544">
        <w:rPr>
          <w:rFonts w:ascii="Arial" w:hAnsi="Arial" w:cs="Arial"/>
          <w:sz w:val="22"/>
          <w:szCs w:val="22"/>
        </w:rPr>
        <w:t>-CM-01</w:t>
      </w:r>
      <w:r>
        <w:rPr>
          <w:rFonts w:ascii="Arial" w:hAnsi="Arial" w:cs="Arial"/>
          <w:sz w:val="22"/>
          <w:szCs w:val="22"/>
        </w:rPr>
        <w:t xml:space="preserve"> </w:t>
      </w:r>
      <w:r w:rsidR="001C071E">
        <w:rPr>
          <w:rFonts w:ascii="Arial" w:hAnsi="Arial" w:cs="Arial"/>
          <w:sz w:val="22"/>
          <w:szCs w:val="22"/>
        </w:rPr>
        <w:t>quien deberá:</w:t>
      </w:r>
    </w:p>
    <w:p w14:paraId="5A9558DF" w14:textId="77777777" w:rsidR="000B6CB8" w:rsidRPr="00385FD2" w:rsidRDefault="000B6CB8" w:rsidP="000B6CB8">
      <w:pPr>
        <w:pStyle w:val="Prrafodelista"/>
        <w:ind w:left="1440"/>
        <w:jc w:val="both"/>
        <w:rPr>
          <w:rFonts w:ascii="Arial" w:hAnsi="Arial" w:cs="Arial"/>
          <w:sz w:val="22"/>
          <w:szCs w:val="22"/>
        </w:rPr>
      </w:pPr>
    </w:p>
    <w:p w14:paraId="2E7F5A4D" w14:textId="77777777" w:rsidR="000B6CB8" w:rsidRPr="00385FD2" w:rsidRDefault="000B6CB8" w:rsidP="000B6CB8">
      <w:pPr>
        <w:pStyle w:val="Prrafodelista"/>
        <w:numPr>
          <w:ilvl w:val="0"/>
          <w:numId w:val="39"/>
        </w:numPr>
        <w:spacing w:after="200" w:line="276" w:lineRule="auto"/>
        <w:contextualSpacing/>
        <w:jc w:val="both"/>
        <w:rPr>
          <w:rFonts w:ascii="Arial" w:hAnsi="Arial" w:cs="Arial"/>
          <w:sz w:val="22"/>
          <w:szCs w:val="22"/>
        </w:rPr>
      </w:pPr>
      <w:r w:rsidRPr="00385FD2">
        <w:rPr>
          <w:rFonts w:ascii="Arial" w:hAnsi="Arial" w:cs="Arial"/>
          <w:sz w:val="22"/>
          <w:szCs w:val="22"/>
        </w:rPr>
        <w:t>Habilita la orden de producción</w:t>
      </w:r>
    </w:p>
    <w:p w14:paraId="66B7F60A" w14:textId="77777777" w:rsidR="000B6CB8" w:rsidRPr="00385FD2" w:rsidRDefault="000B6CB8" w:rsidP="000B6CB8">
      <w:pPr>
        <w:pStyle w:val="Prrafodelista"/>
        <w:numPr>
          <w:ilvl w:val="0"/>
          <w:numId w:val="39"/>
        </w:numPr>
        <w:spacing w:after="200" w:line="276" w:lineRule="auto"/>
        <w:contextualSpacing/>
        <w:jc w:val="both"/>
        <w:rPr>
          <w:rFonts w:ascii="Arial" w:hAnsi="Arial" w:cs="Arial"/>
          <w:sz w:val="22"/>
          <w:szCs w:val="22"/>
        </w:rPr>
      </w:pPr>
      <w:r w:rsidRPr="00385FD2">
        <w:rPr>
          <w:rFonts w:ascii="Arial" w:hAnsi="Arial" w:cs="Arial"/>
          <w:sz w:val="22"/>
          <w:szCs w:val="22"/>
        </w:rPr>
        <w:t>Retira el producto mal digitado</w:t>
      </w:r>
    </w:p>
    <w:p w14:paraId="3A66D512" w14:textId="77777777" w:rsidR="000B6CB8" w:rsidRPr="00385FD2" w:rsidRDefault="000B6CB8" w:rsidP="000B6CB8">
      <w:pPr>
        <w:pStyle w:val="Prrafodelista"/>
        <w:numPr>
          <w:ilvl w:val="0"/>
          <w:numId w:val="39"/>
        </w:numPr>
        <w:spacing w:after="200" w:line="276" w:lineRule="auto"/>
        <w:contextualSpacing/>
        <w:jc w:val="both"/>
        <w:rPr>
          <w:rFonts w:ascii="Arial" w:hAnsi="Arial" w:cs="Arial"/>
          <w:sz w:val="22"/>
          <w:szCs w:val="22"/>
        </w:rPr>
      </w:pPr>
      <w:r w:rsidRPr="00385FD2">
        <w:rPr>
          <w:rFonts w:ascii="Arial" w:hAnsi="Arial" w:cs="Arial"/>
          <w:sz w:val="22"/>
          <w:szCs w:val="22"/>
        </w:rPr>
        <w:t>Ingresa la referencia con los kilos y unidades</w:t>
      </w:r>
    </w:p>
    <w:p w14:paraId="1608DB8C" w14:textId="213ED72E" w:rsidR="000B6CB8" w:rsidRPr="00385FD2" w:rsidRDefault="000B6CB8" w:rsidP="000B6CB8">
      <w:pPr>
        <w:pStyle w:val="Prrafodelista"/>
        <w:numPr>
          <w:ilvl w:val="0"/>
          <w:numId w:val="39"/>
        </w:numPr>
        <w:spacing w:after="200" w:line="276" w:lineRule="auto"/>
        <w:contextualSpacing/>
        <w:jc w:val="both"/>
        <w:rPr>
          <w:rFonts w:ascii="Arial" w:hAnsi="Arial" w:cs="Arial"/>
          <w:sz w:val="22"/>
          <w:szCs w:val="22"/>
        </w:rPr>
      </w:pPr>
      <w:r w:rsidRPr="00385FD2">
        <w:rPr>
          <w:rFonts w:ascii="Arial" w:hAnsi="Arial" w:cs="Arial"/>
          <w:sz w:val="22"/>
          <w:szCs w:val="22"/>
        </w:rPr>
        <w:t>Imprime la orden de producción antes y después del ajuste como constancia del cambio</w:t>
      </w:r>
    </w:p>
    <w:p w14:paraId="45F7882B" w14:textId="77777777" w:rsidR="000B6CB8" w:rsidRPr="00385FD2" w:rsidRDefault="000B6CB8" w:rsidP="000B6CB8">
      <w:pPr>
        <w:pStyle w:val="Prrafodelista"/>
        <w:spacing w:after="200" w:line="276" w:lineRule="auto"/>
        <w:ind w:left="720"/>
        <w:contextualSpacing/>
        <w:jc w:val="both"/>
        <w:rPr>
          <w:rFonts w:ascii="Arial" w:hAnsi="Arial" w:cs="Arial"/>
          <w:sz w:val="22"/>
          <w:szCs w:val="22"/>
        </w:rPr>
      </w:pPr>
    </w:p>
    <w:p w14:paraId="5FA4E0BC" w14:textId="02D1BC08" w:rsidR="00FE0C72" w:rsidRDefault="000B6CB8" w:rsidP="000B6CB8">
      <w:pPr>
        <w:pStyle w:val="Prrafodelista"/>
        <w:numPr>
          <w:ilvl w:val="0"/>
          <w:numId w:val="40"/>
        </w:numPr>
        <w:spacing w:after="200" w:line="276" w:lineRule="auto"/>
        <w:contextualSpacing/>
        <w:jc w:val="both"/>
        <w:rPr>
          <w:rFonts w:ascii="Arial" w:hAnsi="Arial" w:cs="Arial"/>
          <w:sz w:val="22"/>
          <w:szCs w:val="22"/>
        </w:rPr>
      </w:pPr>
      <w:r w:rsidRPr="000B6CB8">
        <w:rPr>
          <w:rFonts w:ascii="Arial" w:hAnsi="Arial" w:cs="Arial"/>
          <w:b/>
          <w:bCs/>
          <w:sz w:val="22"/>
          <w:szCs w:val="22"/>
        </w:rPr>
        <w:t>D</w:t>
      </w:r>
      <w:r w:rsidR="00FE0C72" w:rsidRPr="000B6CB8">
        <w:rPr>
          <w:rFonts w:ascii="Arial" w:hAnsi="Arial" w:cs="Arial"/>
          <w:b/>
          <w:bCs/>
          <w:sz w:val="22"/>
          <w:szCs w:val="22"/>
        </w:rPr>
        <w:t>evoluciones</w:t>
      </w:r>
      <w:r w:rsidRPr="000B6CB8">
        <w:rPr>
          <w:rFonts w:ascii="Arial" w:hAnsi="Arial" w:cs="Arial"/>
          <w:b/>
          <w:bCs/>
          <w:sz w:val="22"/>
          <w:szCs w:val="22"/>
        </w:rPr>
        <w:t>:</w:t>
      </w:r>
      <w:r>
        <w:rPr>
          <w:rFonts w:ascii="Arial" w:hAnsi="Arial" w:cs="Arial"/>
          <w:sz w:val="22"/>
          <w:szCs w:val="22"/>
        </w:rPr>
        <w:t xml:space="preserve"> </w:t>
      </w:r>
      <w:r w:rsidR="00FE0C72" w:rsidRPr="000B6CB8">
        <w:rPr>
          <w:rFonts w:ascii="Arial" w:hAnsi="Arial" w:cs="Arial"/>
          <w:sz w:val="22"/>
          <w:szCs w:val="22"/>
        </w:rPr>
        <w:t xml:space="preserve"> </w:t>
      </w:r>
      <w:r>
        <w:rPr>
          <w:rFonts w:ascii="Arial" w:hAnsi="Arial" w:cs="Arial"/>
          <w:sz w:val="22"/>
          <w:szCs w:val="22"/>
        </w:rPr>
        <w:t xml:space="preserve">verificar soportes </w:t>
      </w:r>
      <w:r w:rsidR="00FE0C72" w:rsidRPr="000B6CB8">
        <w:rPr>
          <w:rFonts w:ascii="Arial" w:hAnsi="Arial" w:cs="Arial"/>
          <w:sz w:val="22"/>
          <w:szCs w:val="22"/>
        </w:rPr>
        <w:t>recibid</w:t>
      </w:r>
      <w:r>
        <w:rPr>
          <w:rFonts w:ascii="Arial" w:hAnsi="Arial" w:cs="Arial"/>
          <w:sz w:val="22"/>
          <w:szCs w:val="22"/>
        </w:rPr>
        <w:t>o</w:t>
      </w:r>
      <w:r w:rsidR="00FE0C72" w:rsidRPr="000B6CB8">
        <w:rPr>
          <w:rFonts w:ascii="Arial" w:hAnsi="Arial" w:cs="Arial"/>
          <w:sz w:val="22"/>
          <w:szCs w:val="22"/>
        </w:rPr>
        <w:t>s por el personal de despachos y calidad</w:t>
      </w:r>
      <w:r>
        <w:rPr>
          <w:rFonts w:ascii="Arial" w:hAnsi="Arial" w:cs="Arial"/>
          <w:sz w:val="22"/>
          <w:szCs w:val="22"/>
        </w:rPr>
        <w:t xml:space="preserve"> Vs soportes de bascula y registro en portería.</w:t>
      </w:r>
    </w:p>
    <w:p w14:paraId="43273AD9" w14:textId="4D8856FE" w:rsidR="00613544" w:rsidRDefault="00613544" w:rsidP="00613544">
      <w:pPr>
        <w:pStyle w:val="Prrafodelista"/>
        <w:spacing w:after="200" w:line="276" w:lineRule="auto"/>
        <w:ind w:left="720"/>
        <w:contextualSpacing/>
        <w:jc w:val="both"/>
        <w:rPr>
          <w:rFonts w:ascii="Arial" w:hAnsi="Arial" w:cs="Arial"/>
          <w:sz w:val="22"/>
          <w:szCs w:val="22"/>
        </w:rPr>
      </w:pPr>
      <w:r>
        <w:rPr>
          <w:rFonts w:ascii="Arial" w:hAnsi="Arial" w:cs="Arial"/>
          <w:sz w:val="22"/>
          <w:szCs w:val="22"/>
        </w:rPr>
        <w:t>Revisar que la devolución sea trabajada en el sistema contable y que todos los ítems de producto recibido este ingresado en el sistema contable.</w:t>
      </w:r>
    </w:p>
    <w:p w14:paraId="027E244C" w14:textId="35ADC8D4" w:rsidR="00613544" w:rsidRDefault="00613544" w:rsidP="00613544">
      <w:pPr>
        <w:pStyle w:val="Prrafodelista"/>
        <w:spacing w:after="200" w:line="276" w:lineRule="auto"/>
        <w:ind w:left="720"/>
        <w:contextualSpacing/>
        <w:jc w:val="both"/>
        <w:rPr>
          <w:rFonts w:ascii="Arial" w:hAnsi="Arial" w:cs="Arial"/>
          <w:sz w:val="22"/>
          <w:szCs w:val="22"/>
        </w:rPr>
      </w:pPr>
    </w:p>
    <w:p w14:paraId="66FE49DA" w14:textId="208E35BE" w:rsidR="00613544" w:rsidRDefault="00613544" w:rsidP="00613544">
      <w:pPr>
        <w:pStyle w:val="Prrafodelista"/>
        <w:spacing w:after="200" w:line="276" w:lineRule="auto"/>
        <w:ind w:left="720"/>
        <w:contextualSpacing/>
        <w:jc w:val="both"/>
        <w:rPr>
          <w:rFonts w:ascii="Arial" w:hAnsi="Arial" w:cs="Arial"/>
          <w:sz w:val="22"/>
          <w:szCs w:val="22"/>
        </w:rPr>
      </w:pPr>
      <w:r>
        <w:rPr>
          <w:rFonts w:ascii="Arial" w:hAnsi="Arial" w:cs="Arial"/>
          <w:sz w:val="22"/>
          <w:szCs w:val="22"/>
        </w:rPr>
        <w:t>En caso de existir inconsistencia se debe informar al área de cartera para verificar la nota crédito y realizar los ajustes pertinentes.</w:t>
      </w:r>
    </w:p>
    <w:p w14:paraId="0AB06BDB" w14:textId="77777777" w:rsidR="001C071E" w:rsidRDefault="001C071E" w:rsidP="00613544">
      <w:pPr>
        <w:pStyle w:val="Prrafodelista"/>
        <w:spacing w:after="200" w:line="276" w:lineRule="auto"/>
        <w:ind w:left="720"/>
        <w:contextualSpacing/>
        <w:jc w:val="both"/>
        <w:rPr>
          <w:rFonts w:ascii="Arial" w:hAnsi="Arial" w:cs="Arial"/>
          <w:sz w:val="22"/>
          <w:szCs w:val="22"/>
        </w:rPr>
      </w:pPr>
    </w:p>
    <w:p w14:paraId="65063645" w14:textId="222CE6C4" w:rsidR="001C071E" w:rsidRPr="00AB229F" w:rsidRDefault="001C071E" w:rsidP="001C071E">
      <w:pPr>
        <w:pStyle w:val="Prrafodelista"/>
        <w:numPr>
          <w:ilvl w:val="0"/>
          <w:numId w:val="40"/>
        </w:numPr>
        <w:spacing w:after="200" w:line="276" w:lineRule="auto"/>
        <w:contextualSpacing/>
        <w:jc w:val="both"/>
        <w:rPr>
          <w:rFonts w:ascii="Arial" w:hAnsi="Arial" w:cs="Arial"/>
          <w:b/>
          <w:bCs/>
          <w:sz w:val="22"/>
          <w:szCs w:val="22"/>
        </w:rPr>
      </w:pPr>
      <w:r w:rsidRPr="001C071E">
        <w:rPr>
          <w:rFonts w:ascii="Arial" w:hAnsi="Arial" w:cs="Arial"/>
          <w:b/>
          <w:bCs/>
          <w:sz w:val="22"/>
          <w:szCs w:val="22"/>
        </w:rPr>
        <w:t>Traslados, entradas por compras o demás documentos que no corresponden a la Planta de beneficio:</w:t>
      </w:r>
      <w:r>
        <w:rPr>
          <w:rFonts w:ascii="Arial" w:hAnsi="Arial" w:cs="Arial"/>
          <w:b/>
          <w:bCs/>
          <w:sz w:val="22"/>
          <w:szCs w:val="22"/>
        </w:rPr>
        <w:t xml:space="preserve"> </w:t>
      </w:r>
      <w:r>
        <w:rPr>
          <w:rFonts w:ascii="Arial" w:hAnsi="Arial" w:cs="Arial"/>
          <w:sz w:val="22"/>
          <w:szCs w:val="22"/>
        </w:rPr>
        <w:t xml:space="preserve">Verificar en el sistema contable quien realizo el documento y realizar </w:t>
      </w:r>
      <w:r w:rsidR="00AB229F">
        <w:rPr>
          <w:rFonts w:ascii="Arial" w:hAnsi="Arial" w:cs="Arial"/>
          <w:sz w:val="22"/>
          <w:szCs w:val="22"/>
        </w:rPr>
        <w:t>las averiguaciones pertinentes para dar solución e informar a control interno.</w:t>
      </w:r>
    </w:p>
    <w:p w14:paraId="29B73C00" w14:textId="77777777" w:rsidR="000B6CB8" w:rsidRPr="000B6CB8" w:rsidRDefault="000B6CB8" w:rsidP="000B6CB8">
      <w:pPr>
        <w:pStyle w:val="Prrafodelista"/>
        <w:spacing w:after="200" w:line="276" w:lineRule="auto"/>
        <w:ind w:left="720"/>
        <w:contextualSpacing/>
        <w:jc w:val="both"/>
        <w:rPr>
          <w:rFonts w:ascii="Arial" w:hAnsi="Arial" w:cs="Arial"/>
          <w:sz w:val="22"/>
          <w:szCs w:val="22"/>
        </w:rPr>
      </w:pPr>
    </w:p>
    <w:p w14:paraId="11D2D32B" w14:textId="5F29C941" w:rsidR="000B6CB8" w:rsidRPr="005F5E46" w:rsidRDefault="000B6CB8" w:rsidP="000B6CB8">
      <w:pPr>
        <w:pStyle w:val="Prrafodelista"/>
        <w:numPr>
          <w:ilvl w:val="0"/>
          <w:numId w:val="41"/>
        </w:numPr>
        <w:spacing w:after="200" w:line="276" w:lineRule="auto"/>
        <w:contextualSpacing/>
        <w:jc w:val="both"/>
        <w:rPr>
          <w:rFonts w:ascii="Arial" w:hAnsi="Arial" w:cs="Arial"/>
          <w:b/>
          <w:bCs/>
          <w:sz w:val="22"/>
          <w:szCs w:val="22"/>
        </w:rPr>
      </w:pPr>
      <w:r w:rsidRPr="005F5E46">
        <w:rPr>
          <w:rFonts w:ascii="Arial" w:hAnsi="Arial" w:cs="Arial"/>
          <w:b/>
          <w:bCs/>
          <w:sz w:val="22"/>
          <w:szCs w:val="22"/>
        </w:rPr>
        <w:t>Salidas de producto:</w:t>
      </w:r>
    </w:p>
    <w:p w14:paraId="232E0037" w14:textId="77777777" w:rsidR="005F5E46" w:rsidRDefault="005F5E46" w:rsidP="005F5E46">
      <w:pPr>
        <w:pStyle w:val="Prrafodelista"/>
        <w:spacing w:after="200" w:line="276" w:lineRule="auto"/>
        <w:ind w:left="720"/>
        <w:contextualSpacing/>
        <w:jc w:val="both"/>
        <w:rPr>
          <w:rFonts w:ascii="Arial" w:hAnsi="Arial" w:cs="Arial"/>
          <w:sz w:val="22"/>
          <w:szCs w:val="22"/>
        </w:rPr>
      </w:pPr>
    </w:p>
    <w:p w14:paraId="01C53D7C" w14:textId="3BA10ED6" w:rsidR="00FE0C72" w:rsidRPr="00385FD2" w:rsidRDefault="005F5E46" w:rsidP="005F5E46">
      <w:pPr>
        <w:pStyle w:val="Prrafodelista"/>
        <w:numPr>
          <w:ilvl w:val="0"/>
          <w:numId w:val="40"/>
        </w:numPr>
        <w:spacing w:after="200" w:line="276" w:lineRule="auto"/>
        <w:contextualSpacing/>
        <w:jc w:val="both"/>
        <w:rPr>
          <w:rFonts w:ascii="Arial" w:hAnsi="Arial" w:cs="Arial"/>
          <w:sz w:val="22"/>
          <w:szCs w:val="22"/>
        </w:rPr>
      </w:pPr>
      <w:r w:rsidRPr="005F5E46">
        <w:rPr>
          <w:rFonts w:ascii="Arial" w:hAnsi="Arial" w:cs="Arial"/>
          <w:b/>
          <w:bCs/>
          <w:sz w:val="22"/>
          <w:szCs w:val="22"/>
        </w:rPr>
        <w:t>Facturas:</w:t>
      </w:r>
      <w:r>
        <w:rPr>
          <w:rFonts w:ascii="Arial" w:hAnsi="Arial" w:cs="Arial"/>
          <w:sz w:val="22"/>
          <w:szCs w:val="22"/>
        </w:rPr>
        <w:t xml:space="preserve"> </w:t>
      </w:r>
      <w:r w:rsidR="00FE0C72" w:rsidRPr="00385FD2">
        <w:rPr>
          <w:rFonts w:ascii="Arial" w:hAnsi="Arial" w:cs="Arial"/>
          <w:sz w:val="22"/>
          <w:szCs w:val="22"/>
        </w:rPr>
        <w:t xml:space="preserve">Revisar </w:t>
      </w:r>
      <w:r>
        <w:rPr>
          <w:rFonts w:ascii="Arial" w:hAnsi="Arial" w:cs="Arial"/>
          <w:sz w:val="22"/>
          <w:szCs w:val="22"/>
        </w:rPr>
        <w:t xml:space="preserve">pesos promedios identificando </w:t>
      </w:r>
      <w:r w:rsidR="00FE0C72" w:rsidRPr="00385FD2">
        <w:rPr>
          <w:rFonts w:ascii="Arial" w:hAnsi="Arial" w:cs="Arial"/>
          <w:sz w:val="22"/>
          <w:szCs w:val="22"/>
        </w:rPr>
        <w:t>el documento físico que present</w:t>
      </w:r>
      <w:r>
        <w:rPr>
          <w:rFonts w:ascii="Arial" w:hAnsi="Arial" w:cs="Arial"/>
          <w:sz w:val="22"/>
          <w:szCs w:val="22"/>
        </w:rPr>
        <w:t>a</w:t>
      </w:r>
      <w:r w:rsidR="00FE0C72" w:rsidRPr="00385FD2">
        <w:rPr>
          <w:rFonts w:ascii="Arial" w:hAnsi="Arial" w:cs="Arial"/>
          <w:sz w:val="22"/>
          <w:szCs w:val="22"/>
        </w:rPr>
        <w:t xml:space="preserve"> inconsistencia por mal digitación de unidades</w:t>
      </w:r>
      <w:r>
        <w:rPr>
          <w:rFonts w:ascii="Arial" w:hAnsi="Arial" w:cs="Arial"/>
          <w:sz w:val="22"/>
          <w:szCs w:val="22"/>
        </w:rPr>
        <w:t xml:space="preserve">, </w:t>
      </w:r>
      <w:r w:rsidR="00FE0C72" w:rsidRPr="00385FD2">
        <w:rPr>
          <w:rFonts w:ascii="Arial" w:hAnsi="Arial" w:cs="Arial"/>
          <w:sz w:val="22"/>
          <w:szCs w:val="22"/>
        </w:rPr>
        <w:t>kilogramos, referencia.</w:t>
      </w:r>
    </w:p>
    <w:p w14:paraId="06D47A98" w14:textId="77777777" w:rsidR="00FE0C72" w:rsidRPr="00385FD2" w:rsidRDefault="00FE0C72" w:rsidP="005F5E46">
      <w:pPr>
        <w:pStyle w:val="Prrafodelista"/>
        <w:spacing w:after="200" w:line="276" w:lineRule="auto"/>
        <w:ind w:left="720"/>
        <w:contextualSpacing/>
        <w:jc w:val="both"/>
        <w:rPr>
          <w:rFonts w:ascii="Arial" w:hAnsi="Arial" w:cs="Arial"/>
          <w:sz w:val="22"/>
          <w:szCs w:val="22"/>
        </w:rPr>
      </w:pPr>
      <w:r w:rsidRPr="00385FD2">
        <w:rPr>
          <w:rFonts w:ascii="Arial" w:hAnsi="Arial" w:cs="Arial"/>
          <w:sz w:val="22"/>
          <w:szCs w:val="22"/>
        </w:rPr>
        <w:t>Verificar si se encuentra justificada la mal digitación</w:t>
      </w:r>
    </w:p>
    <w:p w14:paraId="206FC3B5" w14:textId="77777777" w:rsidR="00FE0C72" w:rsidRPr="00385FD2" w:rsidRDefault="00FE0C72" w:rsidP="005F5E46">
      <w:pPr>
        <w:pStyle w:val="Prrafodelista"/>
        <w:spacing w:after="200" w:line="276" w:lineRule="auto"/>
        <w:ind w:left="720"/>
        <w:contextualSpacing/>
        <w:jc w:val="both"/>
        <w:rPr>
          <w:rFonts w:ascii="Arial" w:hAnsi="Arial" w:cs="Arial"/>
          <w:sz w:val="22"/>
          <w:szCs w:val="22"/>
        </w:rPr>
      </w:pPr>
      <w:r w:rsidRPr="00385FD2">
        <w:rPr>
          <w:rFonts w:ascii="Arial" w:hAnsi="Arial" w:cs="Arial"/>
          <w:sz w:val="22"/>
          <w:szCs w:val="22"/>
        </w:rPr>
        <w:t>Realizar el documento para realizar el ajuste del inventario así:</w:t>
      </w:r>
    </w:p>
    <w:p w14:paraId="7AB3C0D8" w14:textId="77777777" w:rsidR="00FE0C72" w:rsidRPr="00385FD2" w:rsidRDefault="00FE0C72" w:rsidP="00FE0C72">
      <w:pPr>
        <w:pStyle w:val="Prrafodelista"/>
        <w:numPr>
          <w:ilvl w:val="0"/>
          <w:numId w:val="38"/>
        </w:numPr>
        <w:spacing w:after="200" w:line="276" w:lineRule="auto"/>
        <w:contextualSpacing/>
        <w:jc w:val="both"/>
        <w:rPr>
          <w:rFonts w:ascii="Arial" w:hAnsi="Arial" w:cs="Arial"/>
          <w:sz w:val="22"/>
          <w:szCs w:val="22"/>
        </w:rPr>
      </w:pPr>
      <w:r w:rsidRPr="00385FD2">
        <w:rPr>
          <w:rFonts w:ascii="Arial" w:hAnsi="Arial" w:cs="Arial"/>
          <w:sz w:val="22"/>
          <w:szCs w:val="22"/>
        </w:rPr>
        <w:t>Facturación errónea:</w:t>
      </w:r>
    </w:p>
    <w:p w14:paraId="5CFA2813" w14:textId="77777777" w:rsidR="00FE0C72" w:rsidRPr="00385FD2" w:rsidRDefault="00FE0C72" w:rsidP="00AB229F">
      <w:pPr>
        <w:pStyle w:val="Prrafodelista"/>
        <w:numPr>
          <w:ilvl w:val="0"/>
          <w:numId w:val="43"/>
        </w:numPr>
        <w:spacing w:after="200" w:line="276" w:lineRule="auto"/>
        <w:contextualSpacing/>
        <w:jc w:val="both"/>
        <w:rPr>
          <w:rFonts w:ascii="Arial" w:hAnsi="Arial" w:cs="Arial"/>
          <w:sz w:val="22"/>
          <w:szCs w:val="22"/>
        </w:rPr>
      </w:pPr>
      <w:r w:rsidRPr="00385FD2">
        <w:rPr>
          <w:rFonts w:ascii="Arial" w:hAnsi="Arial" w:cs="Arial"/>
          <w:sz w:val="22"/>
          <w:szCs w:val="22"/>
        </w:rPr>
        <w:t>Solicitar realizar nota crédito por devolución del producto con motivo mal facturación</w:t>
      </w:r>
    </w:p>
    <w:p w14:paraId="03E03E0B" w14:textId="77777777" w:rsidR="00FE0C72" w:rsidRPr="00385FD2" w:rsidRDefault="00FE0C72" w:rsidP="00AB229F">
      <w:pPr>
        <w:pStyle w:val="Prrafodelista"/>
        <w:numPr>
          <w:ilvl w:val="0"/>
          <w:numId w:val="43"/>
        </w:numPr>
        <w:spacing w:after="200" w:line="276" w:lineRule="auto"/>
        <w:contextualSpacing/>
        <w:jc w:val="both"/>
        <w:rPr>
          <w:rFonts w:ascii="Arial" w:hAnsi="Arial" w:cs="Arial"/>
          <w:sz w:val="22"/>
          <w:szCs w:val="22"/>
        </w:rPr>
      </w:pPr>
      <w:r w:rsidRPr="00385FD2">
        <w:rPr>
          <w:rFonts w:ascii="Arial" w:hAnsi="Arial" w:cs="Arial"/>
          <w:sz w:val="22"/>
          <w:szCs w:val="22"/>
        </w:rPr>
        <w:lastRenderedPageBreak/>
        <w:t>Realizar la nueva factura con los datos de la orden de pedido</w:t>
      </w:r>
    </w:p>
    <w:p w14:paraId="4CB8D701" w14:textId="77777777" w:rsidR="00FE0C72" w:rsidRPr="00385FD2" w:rsidRDefault="00FE0C72" w:rsidP="00AB229F">
      <w:pPr>
        <w:pStyle w:val="Prrafodelista"/>
        <w:numPr>
          <w:ilvl w:val="0"/>
          <w:numId w:val="43"/>
        </w:numPr>
        <w:spacing w:after="200" w:line="276" w:lineRule="auto"/>
        <w:contextualSpacing/>
        <w:jc w:val="both"/>
        <w:rPr>
          <w:rFonts w:ascii="Arial" w:hAnsi="Arial" w:cs="Arial"/>
          <w:sz w:val="22"/>
          <w:szCs w:val="22"/>
        </w:rPr>
      </w:pPr>
      <w:r w:rsidRPr="00385FD2">
        <w:rPr>
          <w:rFonts w:ascii="Arial" w:hAnsi="Arial" w:cs="Arial"/>
          <w:sz w:val="22"/>
          <w:szCs w:val="22"/>
        </w:rPr>
        <w:t>Entregar al vendedor la factura para que sea tramitada con el cliente</w:t>
      </w:r>
    </w:p>
    <w:p w14:paraId="6A1D253E" w14:textId="05981117" w:rsidR="00FE0C72" w:rsidRPr="00385FD2" w:rsidRDefault="00FE0C72" w:rsidP="00AB229F">
      <w:pPr>
        <w:pStyle w:val="Prrafodelista"/>
        <w:numPr>
          <w:ilvl w:val="0"/>
          <w:numId w:val="43"/>
        </w:numPr>
        <w:spacing w:after="200" w:line="276" w:lineRule="auto"/>
        <w:contextualSpacing/>
        <w:jc w:val="both"/>
        <w:rPr>
          <w:rFonts w:ascii="Arial" w:hAnsi="Arial" w:cs="Arial"/>
          <w:sz w:val="22"/>
          <w:szCs w:val="22"/>
        </w:rPr>
      </w:pPr>
      <w:r w:rsidRPr="00385FD2">
        <w:rPr>
          <w:rFonts w:ascii="Arial" w:hAnsi="Arial" w:cs="Arial"/>
          <w:sz w:val="22"/>
          <w:szCs w:val="22"/>
        </w:rPr>
        <w:t xml:space="preserve">Entregar a cartera la factura junto con la nota </w:t>
      </w:r>
      <w:r w:rsidR="001C071E">
        <w:rPr>
          <w:rFonts w:ascii="Arial" w:hAnsi="Arial" w:cs="Arial"/>
          <w:sz w:val="22"/>
          <w:szCs w:val="22"/>
        </w:rPr>
        <w:t xml:space="preserve">crédito </w:t>
      </w:r>
      <w:r w:rsidRPr="00385FD2">
        <w:rPr>
          <w:rFonts w:ascii="Arial" w:hAnsi="Arial" w:cs="Arial"/>
          <w:sz w:val="22"/>
          <w:szCs w:val="22"/>
        </w:rPr>
        <w:t>de devolución a la persona encargada de cartera</w:t>
      </w:r>
    </w:p>
    <w:p w14:paraId="3462515E" w14:textId="77777777" w:rsidR="00FE0C72" w:rsidRPr="00385FD2" w:rsidRDefault="00FE0C72" w:rsidP="00FE0C72">
      <w:pPr>
        <w:pStyle w:val="Prrafodelista"/>
        <w:ind w:left="1440"/>
        <w:jc w:val="both"/>
        <w:rPr>
          <w:rFonts w:ascii="Arial" w:hAnsi="Arial" w:cs="Arial"/>
          <w:sz w:val="22"/>
          <w:szCs w:val="22"/>
        </w:rPr>
      </w:pPr>
    </w:p>
    <w:p w14:paraId="6B19740E" w14:textId="2D38439B" w:rsidR="001C071E" w:rsidRPr="00AB229F" w:rsidRDefault="001C071E" w:rsidP="00AB229F">
      <w:pPr>
        <w:pStyle w:val="Prrafodelista"/>
        <w:numPr>
          <w:ilvl w:val="0"/>
          <w:numId w:val="39"/>
        </w:numPr>
        <w:spacing w:after="200" w:line="276" w:lineRule="auto"/>
        <w:contextualSpacing/>
        <w:jc w:val="both"/>
        <w:rPr>
          <w:rFonts w:ascii="Arial" w:hAnsi="Arial" w:cs="Arial"/>
          <w:b/>
          <w:bCs/>
          <w:sz w:val="22"/>
          <w:szCs w:val="22"/>
        </w:rPr>
      </w:pPr>
      <w:r w:rsidRPr="00AB229F">
        <w:rPr>
          <w:rFonts w:ascii="Arial" w:hAnsi="Arial" w:cs="Arial"/>
          <w:b/>
          <w:bCs/>
          <w:sz w:val="22"/>
          <w:szCs w:val="22"/>
        </w:rPr>
        <w:t xml:space="preserve">Traslados de producto: </w:t>
      </w:r>
      <w:r w:rsidRPr="00AB229F">
        <w:rPr>
          <w:rFonts w:ascii="Arial" w:hAnsi="Arial" w:cs="Arial"/>
          <w:sz w:val="22"/>
          <w:szCs w:val="22"/>
        </w:rPr>
        <w:t>Verificar los pesos promedios e ir al documento físico, en caso de encontrar la inconsistencia deberá solicitar el arreglo a Control interno a través del Jefe de Logística y despachos, quien:</w:t>
      </w:r>
    </w:p>
    <w:p w14:paraId="354ED34F" w14:textId="77777777" w:rsidR="001C071E" w:rsidRPr="001C071E" w:rsidRDefault="001C071E" w:rsidP="001C071E">
      <w:pPr>
        <w:pStyle w:val="Prrafodelista"/>
        <w:spacing w:after="200" w:line="276" w:lineRule="auto"/>
        <w:ind w:left="1440"/>
        <w:contextualSpacing/>
        <w:jc w:val="both"/>
        <w:rPr>
          <w:rFonts w:ascii="Arial" w:hAnsi="Arial" w:cs="Arial"/>
          <w:b/>
          <w:bCs/>
          <w:sz w:val="22"/>
          <w:szCs w:val="22"/>
        </w:rPr>
      </w:pPr>
    </w:p>
    <w:p w14:paraId="15D6913A" w14:textId="6C74240F" w:rsidR="00FE0C72" w:rsidRPr="00385FD2" w:rsidRDefault="00FE0C72" w:rsidP="001C071E">
      <w:pPr>
        <w:pStyle w:val="Prrafodelista"/>
        <w:numPr>
          <w:ilvl w:val="0"/>
          <w:numId w:val="42"/>
        </w:numPr>
        <w:spacing w:after="200" w:line="276" w:lineRule="auto"/>
        <w:contextualSpacing/>
        <w:jc w:val="both"/>
        <w:rPr>
          <w:rFonts w:ascii="Arial" w:hAnsi="Arial" w:cs="Arial"/>
          <w:sz w:val="22"/>
          <w:szCs w:val="22"/>
        </w:rPr>
      </w:pPr>
      <w:r w:rsidRPr="00385FD2">
        <w:rPr>
          <w:rFonts w:ascii="Arial" w:hAnsi="Arial" w:cs="Arial"/>
          <w:sz w:val="22"/>
          <w:szCs w:val="22"/>
        </w:rPr>
        <w:t xml:space="preserve">Verifica el soporte de traslado </w:t>
      </w:r>
    </w:p>
    <w:p w14:paraId="638E27B9" w14:textId="77777777" w:rsidR="00FE0C72" w:rsidRPr="00385FD2" w:rsidRDefault="00FE0C72" w:rsidP="001C071E">
      <w:pPr>
        <w:pStyle w:val="Prrafodelista"/>
        <w:numPr>
          <w:ilvl w:val="0"/>
          <w:numId w:val="42"/>
        </w:numPr>
        <w:spacing w:after="200" w:line="276" w:lineRule="auto"/>
        <w:contextualSpacing/>
        <w:jc w:val="both"/>
        <w:rPr>
          <w:rFonts w:ascii="Arial" w:hAnsi="Arial" w:cs="Arial"/>
          <w:sz w:val="22"/>
          <w:szCs w:val="22"/>
        </w:rPr>
      </w:pPr>
      <w:r w:rsidRPr="00385FD2">
        <w:rPr>
          <w:rFonts w:ascii="Arial" w:hAnsi="Arial" w:cs="Arial"/>
          <w:sz w:val="22"/>
          <w:szCs w:val="22"/>
        </w:rPr>
        <w:t>Habilita el traslado</w:t>
      </w:r>
    </w:p>
    <w:p w14:paraId="5F96D340" w14:textId="77777777" w:rsidR="00FE0C72" w:rsidRPr="00385FD2" w:rsidRDefault="00FE0C72" w:rsidP="001C071E">
      <w:pPr>
        <w:pStyle w:val="Prrafodelista"/>
        <w:numPr>
          <w:ilvl w:val="0"/>
          <w:numId w:val="42"/>
        </w:numPr>
        <w:spacing w:after="200" w:line="276" w:lineRule="auto"/>
        <w:contextualSpacing/>
        <w:jc w:val="both"/>
        <w:rPr>
          <w:rFonts w:ascii="Arial" w:hAnsi="Arial" w:cs="Arial"/>
          <w:sz w:val="22"/>
          <w:szCs w:val="22"/>
        </w:rPr>
      </w:pPr>
      <w:r w:rsidRPr="00385FD2">
        <w:rPr>
          <w:rFonts w:ascii="Arial" w:hAnsi="Arial" w:cs="Arial"/>
          <w:sz w:val="22"/>
          <w:szCs w:val="22"/>
        </w:rPr>
        <w:t xml:space="preserve">Retira el producto </w:t>
      </w:r>
    </w:p>
    <w:p w14:paraId="38331F6F" w14:textId="77777777" w:rsidR="00FE0C72" w:rsidRPr="00385FD2" w:rsidRDefault="00FE0C72" w:rsidP="001C071E">
      <w:pPr>
        <w:pStyle w:val="Prrafodelista"/>
        <w:numPr>
          <w:ilvl w:val="0"/>
          <w:numId w:val="42"/>
        </w:numPr>
        <w:spacing w:after="200" w:line="276" w:lineRule="auto"/>
        <w:contextualSpacing/>
        <w:jc w:val="both"/>
        <w:rPr>
          <w:rFonts w:ascii="Arial" w:hAnsi="Arial" w:cs="Arial"/>
          <w:sz w:val="22"/>
          <w:szCs w:val="22"/>
        </w:rPr>
      </w:pPr>
      <w:r w:rsidRPr="00385FD2">
        <w:rPr>
          <w:rFonts w:ascii="Arial" w:hAnsi="Arial" w:cs="Arial"/>
          <w:sz w:val="22"/>
          <w:szCs w:val="22"/>
        </w:rPr>
        <w:t>Ingresa la referencia, unidades y kilogramos a cambiar</w:t>
      </w:r>
    </w:p>
    <w:p w14:paraId="1C49AF5B" w14:textId="77777777" w:rsidR="00FE0C72" w:rsidRPr="00385FD2" w:rsidRDefault="00FE0C72" w:rsidP="001C071E">
      <w:pPr>
        <w:pStyle w:val="Prrafodelista"/>
        <w:numPr>
          <w:ilvl w:val="0"/>
          <w:numId w:val="42"/>
        </w:numPr>
        <w:spacing w:after="200" w:line="276" w:lineRule="auto"/>
        <w:contextualSpacing/>
        <w:jc w:val="both"/>
        <w:rPr>
          <w:rFonts w:ascii="Arial" w:hAnsi="Arial" w:cs="Arial"/>
          <w:sz w:val="22"/>
          <w:szCs w:val="22"/>
        </w:rPr>
      </w:pPr>
      <w:r w:rsidRPr="00385FD2">
        <w:rPr>
          <w:rFonts w:ascii="Arial" w:hAnsi="Arial" w:cs="Arial"/>
          <w:sz w:val="22"/>
          <w:szCs w:val="22"/>
        </w:rPr>
        <w:t>Imprime el traslado antes y después del ajuste como evidencia del cambio</w:t>
      </w:r>
    </w:p>
    <w:p w14:paraId="7B350949" w14:textId="77777777" w:rsidR="00AB229F" w:rsidRDefault="00AB229F" w:rsidP="00AB229F">
      <w:pPr>
        <w:pStyle w:val="Prrafodelista"/>
        <w:spacing w:after="200" w:line="276" w:lineRule="auto"/>
        <w:ind w:left="1080"/>
        <w:contextualSpacing/>
        <w:jc w:val="both"/>
        <w:rPr>
          <w:rFonts w:ascii="Arial" w:hAnsi="Arial" w:cs="Arial"/>
          <w:sz w:val="22"/>
          <w:szCs w:val="22"/>
        </w:rPr>
      </w:pPr>
    </w:p>
    <w:p w14:paraId="0C2A5FED" w14:textId="04C91A6E" w:rsidR="00FE0C72" w:rsidRPr="00385FD2" w:rsidRDefault="00FE0C72" w:rsidP="00AB229F">
      <w:pPr>
        <w:pStyle w:val="Prrafodelista"/>
        <w:numPr>
          <w:ilvl w:val="0"/>
          <w:numId w:val="39"/>
        </w:numPr>
        <w:spacing w:after="200" w:line="276" w:lineRule="auto"/>
        <w:contextualSpacing/>
        <w:jc w:val="both"/>
        <w:rPr>
          <w:rFonts w:ascii="Arial" w:hAnsi="Arial" w:cs="Arial"/>
          <w:sz w:val="22"/>
          <w:szCs w:val="22"/>
        </w:rPr>
      </w:pPr>
      <w:r w:rsidRPr="00AB229F">
        <w:rPr>
          <w:rFonts w:ascii="Arial" w:hAnsi="Arial" w:cs="Arial"/>
          <w:b/>
          <w:bCs/>
          <w:sz w:val="22"/>
          <w:szCs w:val="22"/>
        </w:rPr>
        <w:t>Mermas de congelación</w:t>
      </w:r>
      <w:r w:rsidR="00AB229F">
        <w:rPr>
          <w:rFonts w:ascii="Arial" w:hAnsi="Arial" w:cs="Arial"/>
          <w:sz w:val="22"/>
          <w:szCs w:val="22"/>
        </w:rPr>
        <w:t>: revisar que la merma sea</w:t>
      </w:r>
      <w:r w:rsidRPr="00385FD2">
        <w:rPr>
          <w:rFonts w:ascii="Arial" w:hAnsi="Arial" w:cs="Arial"/>
          <w:sz w:val="22"/>
          <w:szCs w:val="22"/>
        </w:rPr>
        <w:t xml:space="preserve"> realizada</w:t>
      </w:r>
      <w:r w:rsidR="007F2011">
        <w:rPr>
          <w:rFonts w:ascii="Arial" w:hAnsi="Arial" w:cs="Arial"/>
          <w:sz w:val="22"/>
          <w:szCs w:val="22"/>
        </w:rPr>
        <w:t xml:space="preserve"> solo en kilos, en caso de realizar con este motivo ajuste en</w:t>
      </w:r>
      <w:r w:rsidRPr="00385FD2">
        <w:rPr>
          <w:rFonts w:ascii="Arial" w:hAnsi="Arial" w:cs="Arial"/>
          <w:sz w:val="22"/>
          <w:szCs w:val="22"/>
        </w:rPr>
        <w:t xml:space="preserve"> unidades o kilogramos de merma por fuera del rango establecido</w:t>
      </w:r>
      <w:r w:rsidR="007F2011">
        <w:rPr>
          <w:rFonts w:ascii="Arial" w:hAnsi="Arial" w:cs="Arial"/>
          <w:sz w:val="22"/>
          <w:szCs w:val="22"/>
        </w:rPr>
        <w:t>, se debe solicitar a control interno quien:</w:t>
      </w:r>
    </w:p>
    <w:p w14:paraId="4A12E6C9" w14:textId="77777777" w:rsidR="007F2011" w:rsidRDefault="007F2011" w:rsidP="00AB229F">
      <w:pPr>
        <w:pStyle w:val="Prrafodelista"/>
        <w:spacing w:after="200" w:line="276" w:lineRule="auto"/>
        <w:ind w:left="1440"/>
        <w:contextualSpacing/>
        <w:jc w:val="both"/>
        <w:rPr>
          <w:rFonts w:ascii="Arial" w:hAnsi="Arial" w:cs="Arial"/>
          <w:sz w:val="22"/>
          <w:szCs w:val="22"/>
        </w:rPr>
      </w:pPr>
    </w:p>
    <w:p w14:paraId="50AEACA3" w14:textId="0C55EAAB" w:rsidR="00FE0C72" w:rsidRPr="00385FD2" w:rsidRDefault="007F2011" w:rsidP="007F2011">
      <w:pPr>
        <w:pStyle w:val="Prrafodelista"/>
        <w:numPr>
          <w:ilvl w:val="0"/>
          <w:numId w:val="44"/>
        </w:numPr>
        <w:spacing w:after="200" w:line="276" w:lineRule="auto"/>
        <w:contextualSpacing/>
        <w:jc w:val="both"/>
        <w:rPr>
          <w:rFonts w:ascii="Arial" w:hAnsi="Arial" w:cs="Arial"/>
          <w:sz w:val="22"/>
          <w:szCs w:val="22"/>
        </w:rPr>
      </w:pPr>
      <w:r>
        <w:rPr>
          <w:rFonts w:ascii="Arial" w:hAnsi="Arial" w:cs="Arial"/>
          <w:sz w:val="22"/>
          <w:szCs w:val="22"/>
        </w:rPr>
        <w:t>H</w:t>
      </w:r>
      <w:r w:rsidR="00FE0C72" w:rsidRPr="00385FD2">
        <w:rPr>
          <w:rFonts w:ascii="Arial" w:hAnsi="Arial" w:cs="Arial"/>
          <w:sz w:val="22"/>
          <w:szCs w:val="22"/>
        </w:rPr>
        <w:t>abilita la MC</w:t>
      </w:r>
    </w:p>
    <w:p w14:paraId="5821C321" w14:textId="77777777" w:rsidR="00FE0C72" w:rsidRPr="00385FD2" w:rsidRDefault="00FE0C72" w:rsidP="007F2011">
      <w:pPr>
        <w:pStyle w:val="Prrafodelista"/>
        <w:numPr>
          <w:ilvl w:val="0"/>
          <w:numId w:val="44"/>
        </w:numPr>
        <w:spacing w:after="200" w:line="276" w:lineRule="auto"/>
        <w:contextualSpacing/>
        <w:jc w:val="both"/>
        <w:rPr>
          <w:rFonts w:ascii="Arial" w:hAnsi="Arial" w:cs="Arial"/>
          <w:sz w:val="22"/>
          <w:szCs w:val="22"/>
        </w:rPr>
      </w:pPr>
      <w:r w:rsidRPr="00385FD2">
        <w:rPr>
          <w:rFonts w:ascii="Arial" w:hAnsi="Arial" w:cs="Arial"/>
          <w:sz w:val="22"/>
          <w:szCs w:val="22"/>
        </w:rPr>
        <w:t>Retira la merma y las unidades de acuerdo a la referencia</w:t>
      </w:r>
    </w:p>
    <w:p w14:paraId="2247A1A1" w14:textId="77777777" w:rsidR="00FE0C72" w:rsidRPr="00385FD2" w:rsidRDefault="00FE0C72" w:rsidP="007F2011">
      <w:pPr>
        <w:pStyle w:val="Prrafodelista"/>
        <w:numPr>
          <w:ilvl w:val="0"/>
          <w:numId w:val="44"/>
        </w:numPr>
        <w:spacing w:after="200" w:line="276" w:lineRule="auto"/>
        <w:contextualSpacing/>
        <w:jc w:val="both"/>
        <w:rPr>
          <w:rFonts w:ascii="Arial" w:hAnsi="Arial" w:cs="Arial"/>
          <w:sz w:val="22"/>
          <w:szCs w:val="22"/>
        </w:rPr>
      </w:pPr>
      <w:r w:rsidRPr="00385FD2">
        <w:rPr>
          <w:rFonts w:ascii="Arial" w:hAnsi="Arial" w:cs="Arial"/>
          <w:sz w:val="22"/>
          <w:szCs w:val="22"/>
        </w:rPr>
        <w:t>Ingresar la Referencia, kilos y unidades reales</w:t>
      </w:r>
    </w:p>
    <w:p w14:paraId="311072C2" w14:textId="77777777" w:rsidR="00FE0C72" w:rsidRPr="00385FD2" w:rsidRDefault="00FE0C72" w:rsidP="007F2011">
      <w:pPr>
        <w:pStyle w:val="Prrafodelista"/>
        <w:numPr>
          <w:ilvl w:val="0"/>
          <w:numId w:val="44"/>
        </w:numPr>
        <w:spacing w:after="200" w:line="276" w:lineRule="auto"/>
        <w:contextualSpacing/>
        <w:jc w:val="both"/>
        <w:rPr>
          <w:rFonts w:ascii="Arial" w:hAnsi="Arial" w:cs="Arial"/>
          <w:sz w:val="22"/>
          <w:szCs w:val="22"/>
        </w:rPr>
      </w:pPr>
      <w:r w:rsidRPr="00385FD2">
        <w:rPr>
          <w:rFonts w:ascii="Arial" w:hAnsi="Arial" w:cs="Arial"/>
          <w:sz w:val="22"/>
          <w:szCs w:val="22"/>
        </w:rPr>
        <w:t>Imprime antes y después del ajuste</w:t>
      </w:r>
    </w:p>
    <w:p w14:paraId="0828465E" w14:textId="77777777" w:rsidR="007F2011" w:rsidRDefault="007F2011" w:rsidP="00FE0C72">
      <w:pPr>
        <w:jc w:val="both"/>
        <w:rPr>
          <w:rFonts w:ascii="Arial" w:hAnsi="Arial" w:cs="Arial"/>
          <w:sz w:val="22"/>
          <w:szCs w:val="22"/>
        </w:rPr>
      </w:pPr>
    </w:p>
    <w:p w14:paraId="5F0F4B13" w14:textId="114E693F" w:rsidR="00FE0C72" w:rsidRPr="00385FD2" w:rsidRDefault="00FE0C72" w:rsidP="00FE0C72">
      <w:pPr>
        <w:jc w:val="both"/>
        <w:rPr>
          <w:rFonts w:ascii="Arial" w:hAnsi="Arial" w:cs="Arial"/>
          <w:b/>
          <w:i/>
          <w:sz w:val="22"/>
          <w:szCs w:val="22"/>
        </w:rPr>
      </w:pPr>
      <w:r w:rsidRPr="00385FD2">
        <w:rPr>
          <w:rFonts w:ascii="Arial" w:hAnsi="Arial" w:cs="Arial"/>
          <w:sz w:val="22"/>
          <w:szCs w:val="22"/>
        </w:rPr>
        <w:t>Se archiva los soportes de revisión del Kardex como evidencia de los cambios realizados en el sistema, en el caso de no poder hacer los ajustes por no existir justificación, se debe dar aviso al jefe inmediato con el fin de dar solución.</w:t>
      </w:r>
    </w:p>
    <w:p w14:paraId="68C0067F" w14:textId="77777777" w:rsidR="00FE0C72" w:rsidRPr="00385FD2" w:rsidRDefault="00FE0C72" w:rsidP="00FE0C72">
      <w:pPr>
        <w:jc w:val="both"/>
        <w:rPr>
          <w:rFonts w:ascii="Arial" w:hAnsi="Arial" w:cs="Arial"/>
          <w:b/>
          <w:i/>
          <w:sz w:val="22"/>
          <w:szCs w:val="22"/>
        </w:rPr>
      </w:pPr>
    </w:p>
    <w:p w14:paraId="25A89339" w14:textId="0C204BA2" w:rsidR="00FE0C72" w:rsidRDefault="00FE0C72" w:rsidP="00FE0C72">
      <w:pPr>
        <w:tabs>
          <w:tab w:val="left" w:pos="615"/>
        </w:tabs>
        <w:rPr>
          <w:rFonts w:ascii="Arial" w:hAnsi="Arial" w:cs="Arial"/>
          <w:sz w:val="22"/>
          <w:szCs w:val="22"/>
        </w:rPr>
      </w:pPr>
    </w:p>
    <w:p w14:paraId="4E024444" w14:textId="4801CA4E" w:rsidR="007F2011" w:rsidRDefault="007F2011" w:rsidP="00FE0C72">
      <w:pPr>
        <w:tabs>
          <w:tab w:val="left" w:pos="615"/>
        </w:tabs>
        <w:rPr>
          <w:rFonts w:ascii="Arial" w:hAnsi="Arial" w:cs="Arial"/>
          <w:sz w:val="22"/>
          <w:szCs w:val="22"/>
        </w:rPr>
      </w:pPr>
    </w:p>
    <w:p w14:paraId="07BAF7DE" w14:textId="2AC3B7D9" w:rsidR="007F2011" w:rsidRDefault="007F2011" w:rsidP="00FE0C72">
      <w:pPr>
        <w:tabs>
          <w:tab w:val="left" w:pos="615"/>
        </w:tabs>
        <w:rPr>
          <w:rFonts w:ascii="Arial" w:hAnsi="Arial" w:cs="Arial"/>
          <w:sz w:val="22"/>
          <w:szCs w:val="22"/>
        </w:rPr>
      </w:pPr>
    </w:p>
    <w:p w14:paraId="3170BC27" w14:textId="4CEEE01C" w:rsidR="007F2011" w:rsidRDefault="007F2011" w:rsidP="00FE0C72">
      <w:pPr>
        <w:tabs>
          <w:tab w:val="left" w:pos="615"/>
        </w:tabs>
        <w:rPr>
          <w:rFonts w:ascii="Arial" w:hAnsi="Arial" w:cs="Arial"/>
          <w:sz w:val="22"/>
          <w:szCs w:val="22"/>
        </w:rPr>
      </w:pPr>
    </w:p>
    <w:p w14:paraId="03187801" w14:textId="5CC06C11" w:rsidR="007F2011" w:rsidRDefault="007F2011" w:rsidP="00FE0C72">
      <w:pPr>
        <w:tabs>
          <w:tab w:val="left" w:pos="615"/>
        </w:tabs>
        <w:rPr>
          <w:rFonts w:ascii="Arial" w:hAnsi="Arial" w:cs="Arial"/>
          <w:sz w:val="22"/>
          <w:szCs w:val="22"/>
        </w:rPr>
      </w:pPr>
    </w:p>
    <w:p w14:paraId="5CFEC0BC" w14:textId="3434E71B" w:rsidR="007F2011" w:rsidRDefault="007F2011" w:rsidP="00FE0C72">
      <w:pPr>
        <w:tabs>
          <w:tab w:val="left" w:pos="615"/>
        </w:tabs>
        <w:rPr>
          <w:rFonts w:ascii="Arial" w:hAnsi="Arial" w:cs="Arial"/>
          <w:sz w:val="22"/>
          <w:szCs w:val="22"/>
        </w:rPr>
      </w:pPr>
    </w:p>
    <w:p w14:paraId="6C92C57B" w14:textId="55AEF53F" w:rsidR="007F2011" w:rsidRDefault="007F2011" w:rsidP="00FE0C72">
      <w:pPr>
        <w:tabs>
          <w:tab w:val="left" w:pos="615"/>
        </w:tabs>
        <w:rPr>
          <w:rFonts w:ascii="Arial" w:hAnsi="Arial" w:cs="Arial"/>
          <w:sz w:val="22"/>
          <w:szCs w:val="22"/>
        </w:rPr>
      </w:pPr>
    </w:p>
    <w:p w14:paraId="34034B94" w14:textId="7D77307F" w:rsidR="007F2011" w:rsidRDefault="007F2011" w:rsidP="00FE0C72">
      <w:pPr>
        <w:tabs>
          <w:tab w:val="left" w:pos="615"/>
        </w:tabs>
        <w:rPr>
          <w:rFonts w:ascii="Arial" w:hAnsi="Arial" w:cs="Arial"/>
          <w:sz w:val="22"/>
          <w:szCs w:val="22"/>
        </w:rPr>
      </w:pPr>
    </w:p>
    <w:p w14:paraId="608C8021" w14:textId="091C65E8" w:rsidR="007F2011" w:rsidRDefault="007F2011" w:rsidP="00FE0C72">
      <w:pPr>
        <w:tabs>
          <w:tab w:val="left" w:pos="615"/>
        </w:tabs>
        <w:rPr>
          <w:rFonts w:ascii="Arial" w:hAnsi="Arial" w:cs="Arial"/>
          <w:sz w:val="22"/>
          <w:szCs w:val="22"/>
        </w:rPr>
      </w:pPr>
    </w:p>
    <w:p w14:paraId="217E28AF" w14:textId="7FEB8C46" w:rsidR="007F2011" w:rsidRDefault="007F2011" w:rsidP="00FE0C72">
      <w:pPr>
        <w:tabs>
          <w:tab w:val="left" w:pos="615"/>
        </w:tabs>
        <w:rPr>
          <w:rFonts w:ascii="Arial" w:hAnsi="Arial" w:cs="Arial"/>
          <w:sz w:val="22"/>
          <w:szCs w:val="22"/>
        </w:rPr>
      </w:pPr>
    </w:p>
    <w:p w14:paraId="0A715D4F" w14:textId="77777777" w:rsidR="007F2011" w:rsidRDefault="007F2011" w:rsidP="00FE0C72">
      <w:pPr>
        <w:tabs>
          <w:tab w:val="left" w:pos="615"/>
        </w:tabs>
        <w:rPr>
          <w:rFonts w:ascii="Arial" w:hAnsi="Arial" w:cs="Arial"/>
          <w:sz w:val="22"/>
          <w:szCs w:val="22"/>
        </w:rPr>
      </w:pPr>
    </w:p>
    <w:p w14:paraId="293CA82C" w14:textId="170C6E5D" w:rsidR="0023344B" w:rsidRDefault="0023344B" w:rsidP="0023344B">
      <w:pPr>
        <w:jc w:val="center"/>
        <w:rPr>
          <w:rFonts w:ascii="Arial" w:hAnsi="Arial" w:cs="Arial"/>
          <w:sz w:val="22"/>
          <w:szCs w:val="22"/>
        </w:rPr>
      </w:pPr>
    </w:p>
    <w:p w14:paraId="3FE8B145" w14:textId="17378314" w:rsidR="0023344B" w:rsidRPr="007F2011" w:rsidRDefault="0023344B" w:rsidP="007F2011">
      <w:pPr>
        <w:pStyle w:val="Prrafodelista"/>
        <w:numPr>
          <w:ilvl w:val="0"/>
          <w:numId w:val="41"/>
        </w:numPr>
        <w:rPr>
          <w:rFonts w:ascii="Arial" w:hAnsi="Arial" w:cs="Arial"/>
          <w:b/>
          <w:bCs/>
          <w:sz w:val="22"/>
          <w:szCs w:val="22"/>
        </w:rPr>
      </w:pPr>
      <w:r w:rsidRPr="007F2011">
        <w:rPr>
          <w:rFonts w:ascii="Arial" w:hAnsi="Arial" w:cs="Arial"/>
          <w:b/>
          <w:bCs/>
          <w:sz w:val="22"/>
          <w:szCs w:val="22"/>
        </w:rPr>
        <w:lastRenderedPageBreak/>
        <w:t>CONTROL DE CAMBIOS</w:t>
      </w:r>
    </w:p>
    <w:p w14:paraId="5CE585B2" w14:textId="77777777" w:rsidR="0023344B" w:rsidRDefault="0023344B" w:rsidP="0023344B">
      <w:pPr>
        <w:pStyle w:val="Prrafodelista"/>
        <w:jc w:val="both"/>
        <w:rPr>
          <w:rFonts w:ascii="Arial" w:hAnsi="Arial" w:cs="Arial"/>
          <w:sz w:val="22"/>
          <w:szCs w:val="22"/>
        </w:rPr>
      </w:pPr>
    </w:p>
    <w:p w14:paraId="6C46F180" w14:textId="77777777" w:rsidR="0023344B" w:rsidRPr="004313A8" w:rsidRDefault="0023344B" w:rsidP="0023344B">
      <w:pPr>
        <w:pStyle w:val="Prrafodelista"/>
        <w:jc w:val="both"/>
        <w:rPr>
          <w:rFonts w:ascii="Arial" w:hAnsi="Arial" w:cs="Arial"/>
          <w:sz w:val="22"/>
          <w:szCs w:val="22"/>
        </w:rPr>
      </w:pPr>
    </w:p>
    <w:tbl>
      <w:tblPr>
        <w:tblStyle w:val="Tablaconcuadrcula"/>
        <w:tblW w:w="8931" w:type="dxa"/>
        <w:tblInd w:w="-5" w:type="dxa"/>
        <w:tblLook w:val="04A0" w:firstRow="1" w:lastRow="0" w:firstColumn="1" w:lastColumn="0" w:noHBand="0" w:noVBand="1"/>
      </w:tblPr>
      <w:tblGrid>
        <w:gridCol w:w="2268"/>
        <w:gridCol w:w="2505"/>
        <w:gridCol w:w="2030"/>
        <w:gridCol w:w="2128"/>
      </w:tblGrid>
      <w:tr w:rsidR="0023344B" w:rsidRPr="004313A8" w14:paraId="70147E00" w14:textId="77777777" w:rsidTr="00A022E1">
        <w:tc>
          <w:tcPr>
            <w:tcW w:w="2268" w:type="dxa"/>
            <w:shd w:val="clear" w:color="auto" w:fill="DDD9C3" w:themeFill="background2" w:themeFillShade="E6"/>
          </w:tcPr>
          <w:p w14:paraId="78ABB4A8" w14:textId="77777777" w:rsidR="0023344B" w:rsidRPr="004313A8" w:rsidRDefault="0023344B" w:rsidP="00A022E1">
            <w:pPr>
              <w:pStyle w:val="Prrafodelista"/>
              <w:ind w:left="0"/>
              <w:jc w:val="both"/>
              <w:rPr>
                <w:rFonts w:ascii="Arial" w:hAnsi="Arial" w:cs="Arial"/>
                <w:b/>
                <w:bCs/>
                <w:sz w:val="22"/>
                <w:szCs w:val="22"/>
              </w:rPr>
            </w:pPr>
            <w:r w:rsidRPr="004313A8">
              <w:rPr>
                <w:rFonts w:ascii="Arial" w:hAnsi="Arial" w:cs="Arial"/>
                <w:b/>
                <w:bCs/>
                <w:sz w:val="22"/>
                <w:szCs w:val="22"/>
              </w:rPr>
              <w:t>Descripción</w:t>
            </w:r>
          </w:p>
        </w:tc>
        <w:tc>
          <w:tcPr>
            <w:tcW w:w="2505" w:type="dxa"/>
            <w:shd w:val="clear" w:color="auto" w:fill="DDD9C3" w:themeFill="background2" w:themeFillShade="E6"/>
          </w:tcPr>
          <w:p w14:paraId="6E3E864B" w14:textId="77777777" w:rsidR="0023344B" w:rsidRPr="004313A8" w:rsidRDefault="0023344B" w:rsidP="00A022E1">
            <w:pPr>
              <w:pStyle w:val="Prrafodelista"/>
              <w:ind w:left="0"/>
              <w:jc w:val="both"/>
              <w:rPr>
                <w:rFonts w:ascii="Arial" w:hAnsi="Arial" w:cs="Arial"/>
                <w:b/>
                <w:bCs/>
                <w:sz w:val="22"/>
                <w:szCs w:val="22"/>
              </w:rPr>
            </w:pPr>
            <w:r w:rsidRPr="004313A8">
              <w:rPr>
                <w:rFonts w:ascii="Arial" w:hAnsi="Arial" w:cs="Arial"/>
                <w:b/>
                <w:bCs/>
                <w:sz w:val="22"/>
                <w:szCs w:val="22"/>
              </w:rPr>
              <w:t>Responsable</w:t>
            </w:r>
          </w:p>
        </w:tc>
        <w:tc>
          <w:tcPr>
            <w:tcW w:w="2030" w:type="dxa"/>
            <w:shd w:val="clear" w:color="auto" w:fill="DDD9C3" w:themeFill="background2" w:themeFillShade="E6"/>
          </w:tcPr>
          <w:p w14:paraId="6FB2CF6C" w14:textId="77777777" w:rsidR="0023344B" w:rsidRPr="004313A8" w:rsidRDefault="0023344B" w:rsidP="00A022E1">
            <w:pPr>
              <w:pStyle w:val="Prrafodelista"/>
              <w:ind w:left="0"/>
              <w:jc w:val="both"/>
              <w:rPr>
                <w:rFonts w:ascii="Arial" w:hAnsi="Arial" w:cs="Arial"/>
                <w:b/>
                <w:bCs/>
                <w:sz w:val="22"/>
                <w:szCs w:val="22"/>
              </w:rPr>
            </w:pPr>
            <w:r w:rsidRPr="004313A8">
              <w:rPr>
                <w:rFonts w:ascii="Arial" w:hAnsi="Arial" w:cs="Arial"/>
                <w:b/>
                <w:bCs/>
                <w:sz w:val="22"/>
                <w:szCs w:val="22"/>
              </w:rPr>
              <w:t>Fecha de modificación</w:t>
            </w:r>
          </w:p>
        </w:tc>
        <w:tc>
          <w:tcPr>
            <w:tcW w:w="2128" w:type="dxa"/>
            <w:shd w:val="clear" w:color="auto" w:fill="DDD9C3" w:themeFill="background2" w:themeFillShade="E6"/>
          </w:tcPr>
          <w:p w14:paraId="39CC5CE5" w14:textId="77777777" w:rsidR="0023344B" w:rsidRPr="004313A8" w:rsidRDefault="0023344B" w:rsidP="00A022E1">
            <w:pPr>
              <w:pStyle w:val="Prrafodelista"/>
              <w:ind w:left="0"/>
              <w:jc w:val="both"/>
              <w:rPr>
                <w:rFonts w:ascii="Arial" w:hAnsi="Arial" w:cs="Arial"/>
                <w:b/>
                <w:bCs/>
                <w:sz w:val="22"/>
                <w:szCs w:val="22"/>
              </w:rPr>
            </w:pPr>
            <w:r w:rsidRPr="004313A8">
              <w:rPr>
                <w:rFonts w:ascii="Arial" w:hAnsi="Arial" w:cs="Arial"/>
                <w:b/>
                <w:bCs/>
                <w:sz w:val="22"/>
                <w:szCs w:val="22"/>
              </w:rPr>
              <w:t>Versión</w:t>
            </w:r>
          </w:p>
        </w:tc>
      </w:tr>
      <w:tr w:rsidR="0023344B" w:rsidRPr="004313A8" w14:paraId="795A6828" w14:textId="77777777" w:rsidTr="00A022E1">
        <w:tc>
          <w:tcPr>
            <w:tcW w:w="2268" w:type="dxa"/>
          </w:tcPr>
          <w:p w14:paraId="5D32CAC5" w14:textId="3716D672" w:rsidR="0023344B" w:rsidRPr="004313A8" w:rsidRDefault="0023344B" w:rsidP="00A022E1">
            <w:pPr>
              <w:pStyle w:val="Prrafodelista"/>
              <w:ind w:left="0"/>
              <w:jc w:val="both"/>
              <w:rPr>
                <w:rFonts w:ascii="Arial" w:hAnsi="Arial" w:cs="Arial"/>
                <w:sz w:val="22"/>
                <w:szCs w:val="22"/>
              </w:rPr>
            </w:pPr>
            <w:r>
              <w:rPr>
                <w:rFonts w:ascii="Arial" w:hAnsi="Arial" w:cs="Arial"/>
                <w:sz w:val="22"/>
                <w:szCs w:val="22"/>
              </w:rPr>
              <w:t>IN-GP-PC-01</w:t>
            </w:r>
          </w:p>
        </w:tc>
        <w:tc>
          <w:tcPr>
            <w:tcW w:w="2505" w:type="dxa"/>
          </w:tcPr>
          <w:p w14:paraId="0099E2AE" w14:textId="77777777" w:rsidR="0023344B" w:rsidRPr="004313A8" w:rsidRDefault="0023344B" w:rsidP="00A022E1">
            <w:pPr>
              <w:pStyle w:val="Prrafodelista"/>
              <w:ind w:left="0"/>
              <w:jc w:val="both"/>
              <w:rPr>
                <w:rFonts w:ascii="Arial" w:hAnsi="Arial" w:cs="Arial"/>
                <w:sz w:val="22"/>
                <w:szCs w:val="22"/>
              </w:rPr>
            </w:pPr>
            <w:r w:rsidRPr="004313A8">
              <w:rPr>
                <w:rFonts w:ascii="Arial" w:hAnsi="Arial" w:cs="Arial"/>
                <w:sz w:val="22"/>
                <w:szCs w:val="22"/>
              </w:rPr>
              <w:t>Arminda Rojas Cote</w:t>
            </w:r>
          </w:p>
        </w:tc>
        <w:tc>
          <w:tcPr>
            <w:tcW w:w="2030" w:type="dxa"/>
          </w:tcPr>
          <w:p w14:paraId="2A99CB09" w14:textId="7EA63385" w:rsidR="0023344B" w:rsidRPr="004313A8" w:rsidRDefault="0023344B" w:rsidP="00A022E1">
            <w:pPr>
              <w:pStyle w:val="Prrafodelista"/>
              <w:ind w:left="0"/>
              <w:jc w:val="both"/>
              <w:rPr>
                <w:rFonts w:ascii="Arial" w:hAnsi="Arial" w:cs="Arial"/>
                <w:sz w:val="22"/>
                <w:szCs w:val="22"/>
              </w:rPr>
            </w:pPr>
            <w:r>
              <w:rPr>
                <w:rFonts w:ascii="Arial" w:hAnsi="Arial" w:cs="Arial"/>
                <w:sz w:val="22"/>
                <w:szCs w:val="22"/>
              </w:rPr>
              <w:t>Abril 19 de 2.018</w:t>
            </w:r>
          </w:p>
        </w:tc>
        <w:tc>
          <w:tcPr>
            <w:tcW w:w="2128" w:type="dxa"/>
          </w:tcPr>
          <w:p w14:paraId="690ED6FC" w14:textId="77777777" w:rsidR="0023344B" w:rsidRPr="004313A8" w:rsidRDefault="0023344B" w:rsidP="00A022E1">
            <w:pPr>
              <w:pStyle w:val="Prrafodelista"/>
              <w:ind w:left="0"/>
              <w:jc w:val="both"/>
              <w:rPr>
                <w:rFonts w:ascii="Arial" w:hAnsi="Arial" w:cs="Arial"/>
                <w:sz w:val="22"/>
                <w:szCs w:val="22"/>
              </w:rPr>
            </w:pPr>
            <w:r w:rsidRPr="004313A8">
              <w:rPr>
                <w:rFonts w:ascii="Arial" w:hAnsi="Arial" w:cs="Arial"/>
                <w:sz w:val="22"/>
                <w:szCs w:val="22"/>
              </w:rPr>
              <w:t>1</w:t>
            </w:r>
          </w:p>
        </w:tc>
      </w:tr>
      <w:tr w:rsidR="0023344B" w:rsidRPr="004313A8" w14:paraId="0CCD0801" w14:textId="77777777" w:rsidTr="00A022E1">
        <w:tc>
          <w:tcPr>
            <w:tcW w:w="2268" w:type="dxa"/>
          </w:tcPr>
          <w:p w14:paraId="1C5AD08D" w14:textId="6C8910FA" w:rsidR="0023344B" w:rsidRPr="004313A8" w:rsidRDefault="0023344B" w:rsidP="00A022E1">
            <w:pPr>
              <w:pStyle w:val="Prrafodelista"/>
              <w:ind w:left="0"/>
              <w:jc w:val="both"/>
              <w:rPr>
                <w:rFonts w:ascii="Arial" w:hAnsi="Arial" w:cs="Arial"/>
                <w:sz w:val="22"/>
                <w:szCs w:val="22"/>
              </w:rPr>
            </w:pPr>
            <w:r w:rsidRPr="004313A8">
              <w:rPr>
                <w:rFonts w:ascii="Arial" w:hAnsi="Arial" w:cs="Arial"/>
                <w:sz w:val="22"/>
                <w:szCs w:val="22"/>
              </w:rPr>
              <w:t>DN-</w:t>
            </w:r>
            <w:r>
              <w:rPr>
                <w:rFonts w:ascii="Arial" w:hAnsi="Arial" w:cs="Arial"/>
                <w:sz w:val="22"/>
                <w:szCs w:val="22"/>
              </w:rPr>
              <w:t>IN-PR-02</w:t>
            </w:r>
          </w:p>
        </w:tc>
        <w:tc>
          <w:tcPr>
            <w:tcW w:w="2505" w:type="dxa"/>
          </w:tcPr>
          <w:p w14:paraId="62FF7B2D" w14:textId="77777777" w:rsidR="0023344B" w:rsidRPr="004313A8" w:rsidRDefault="0023344B" w:rsidP="00A022E1">
            <w:pPr>
              <w:pStyle w:val="Prrafodelista"/>
              <w:ind w:left="0"/>
              <w:jc w:val="both"/>
              <w:rPr>
                <w:rFonts w:ascii="Arial" w:hAnsi="Arial" w:cs="Arial"/>
                <w:sz w:val="22"/>
                <w:szCs w:val="22"/>
              </w:rPr>
            </w:pPr>
            <w:r w:rsidRPr="004313A8">
              <w:rPr>
                <w:rFonts w:ascii="Arial" w:hAnsi="Arial" w:cs="Arial"/>
                <w:sz w:val="22"/>
                <w:szCs w:val="22"/>
              </w:rPr>
              <w:t>Arminda Rojas Cote</w:t>
            </w:r>
          </w:p>
        </w:tc>
        <w:tc>
          <w:tcPr>
            <w:tcW w:w="2030" w:type="dxa"/>
          </w:tcPr>
          <w:p w14:paraId="7E2551E6" w14:textId="77777777" w:rsidR="0023344B" w:rsidRPr="004313A8" w:rsidRDefault="0023344B" w:rsidP="00A022E1">
            <w:pPr>
              <w:pStyle w:val="Prrafodelista"/>
              <w:ind w:left="0"/>
              <w:jc w:val="both"/>
              <w:rPr>
                <w:rFonts w:ascii="Arial" w:hAnsi="Arial" w:cs="Arial"/>
                <w:sz w:val="22"/>
                <w:szCs w:val="22"/>
              </w:rPr>
            </w:pPr>
            <w:r w:rsidRPr="004313A8">
              <w:rPr>
                <w:rFonts w:ascii="Arial" w:hAnsi="Arial" w:cs="Arial"/>
                <w:sz w:val="22"/>
                <w:szCs w:val="22"/>
              </w:rPr>
              <w:t>Marzo de 2.021</w:t>
            </w:r>
          </w:p>
        </w:tc>
        <w:tc>
          <w:tcPr>
            <w:tcW w:w="2128" w:type="dxa"/>
          </w:tcPr>
          <w:p w14:paraId="78C3DB9D" w14:textId="77777777" w:rsidR="0023344B" w:rsidRPr="004313A8" w:rsidRDefault="0023344B" w:rsidP="00A022E1">
            <w:pPr>
              <w:pStyle w:val="Prrafodelista"/>
              <w:ind w:left="0"/>
              <w:jc w:val="both"/>
              <w:rPr>
                <w:rFonts w:ascii="Arial" w:hAnsi="Arial" w:cs="Arial"/>
                <w:sz w:val="22"/>
                <w:szCs w:val="22"/>
              </w:rPr>
            </w:pPr>
            <w:r w:rsidRPr="004313A8">
              <w:rPr>
                <w:rFonts w:ascii="Arial" w:hAnsi="Arial" w:cs="Arial"/>
                <w:sz w:val="22"/>
                <w:szCs w:val="22"/>
              </w:rPr>
              <w:t>2</w:t>
            </w:r>
          </w:p>
        </w:tc>
      </w:tr>
    </w:tbl>
    <w:p w14:paraId="30B8CC7B" w14:textId="77777777" w:rsidR="0023344B" w:rsidRPr="004313A8" w:rsidRDefault="0023344B" w:rsidP="0023344B">
      <w:pPr>
        <w:pStyle w:val="Prrafodelista"/>
        <w:jc w:val="both"/>
        <w:rPr>
          <w:rFonts w:ascii="Arial" w:hAnsi="Arial" w:cs="Arial"/>
          <w:sz w:val="22"/>
          <w:szCs w:val="22"/>
        </w:rPr>
      </w:pPr>
    </w:p>
    <w:p w14:paraId="3C89546A" w14:textId="77777777" w:rsidR="0023344B" w:rsidRPr="004313A8" w:rsidRDefault="0023344B" w:rsidP="0023344B">
      <w:pPr>
        <w:pStyle w:val="Prrafodelista"/>
        <w:jc w:val="both"/>
        <w:rPr>
          <w:rFonts w:ascii="Arial" w:hAnsi="Arial" w:cs="Arial"/>
          <w:sz w:val="22"/>
          <w:szCs w:val="22"/>
        </w:rPr>
      </w:pPr>
    </w:p>
    <w:p w14:paraId="7B783627" w14:textId="77777777" w:rsidR="0023344B" w:rsidRPr="004313A8" w:rsidRDefault="0023344B" w:rsidP="0023344B">
      <w:pPr>
        <w:jc w:val="both"/>
        <w:rPr>
          <w:rFonts w:ascii="Arial" w:hAnsi="Arial" w:cs="Arial"/>
          <w:sz w:val="22"/>
          <w:szCs w:val="22"/>
        </w:rPr>
      </w:pPr>
    </w:p>
    <w:p w14:paraId="4DC27997" w14:textId="77777777" w:rsidR="0023344B" w:rsidRPr="004313A8" w:rsidRDefault="0023344B" w:rsidP="007F2011">
      <w:pPr>
        <w:pStyle w:val="Prrafodelista"/>
        <w:numPr>
          <w:ilvl w:val="0"/>
          <w:numId w:val="41"/>
        </w:numPr>
        <w:rPr>
          <w:rFonts w:ascii="Arial" w:hAnsi="Arial" w:cs="Arial"/>
          <w:b/>
          <w:bCs/>
          <w:sz w:val="22"/>
          <w:szCs w:val="22"/>
        </w:rPr>
      </w:pPr>
      <w:r w:rsidRPr="004313A8">
        <w:rPr>
          <w:rFonts w:ascii="Arial" w:hAnsi="Arial" w:cs="Arial"/>
          <w:b/>
          <w:bCs/>
          <w:sz w:val="22"/>
          <w:szCs w:val="22"/>
        </w:rPr>
        <w:t>APROBACION DEL INSTRUCTIVO</w:t>
      </w:r>
    </w:p>
    <w:p w14:paraId="38BF86C6" w14:textId="77777777" w:rsidR="0023344B" w:rsidRPr="004313A8" w:rsidRDefault="0023344B" w:rsidP="0023344B">
      <w:pPr>
        <w:pStyle w:val="Prrafodelista"/>
        <w:jc w:val="both"/>
        <w:rPr>
          <w:rFonts w:ascii="Arial" w:hAnsi="Arial" w:cs="Arial"/>
          <w:sz w:val="22"/>
          <w:szCs w:val="22"/>
        </w:rPr>
      </w:pPr>
    </w:p>
    <w:p w14:paraId="26A22981" w14:textId="77777777" w:rsidR="0023344B" w:rsidRPr="004313A8" w:rsidRDefault="0023344B" w:rsidP="0023344B">
      <w:pPr>
        <w:pStyle w:val="Prrafodelista"/>
        <w:jc w:val="both"/>
        <w:rPr>
          <w:rFonts w:ascii="Arial" w:hAnsi="Arial" w:cs="Arial"/>
          <w:sz w:val="22"/>
          <w:szCs w:val="22"/>
        </w:rPr>
      </w:pPr>
    </w:p>
    <w:tbl>
      <w:tblPr>
        <w:tblStyle w:val="Tablaconcuadrcula"/>
        <w:tblW w:w="9067" w:type="dxa"/>
        <w:tblLook w:val="04A0" w:firstRow="1" w:lastRow="0" w:firstColumn="1" w:lastColumn="0" w:noHBand="0" w:noVBand="1"/>
      </w:tblPr>
      <w:tblGrid>
        <w:gridCol w:w="2830"/>
        <w:gridCol w:w="3402"/>
        <w:gridCol w:w="2835"/>
      </w:tblGrid>
      <w:tr w:rsidR="0023344B" w:rsidRPr="004313A8" w14:paraId="34A193FA" w14:textId="77777777" w:rsidTr="00A022E1">
        <w:tc>
          <w:tcPr>
            <w:tcW w:w="2830" w:type="dxa"/>
            <w:shd w:val="clear" w:color="auto" w:fill="DDD9C3" w:themeFill="background2" w:themeFillShade="E6"/>
          </w:tcPr>
          <w:p w14:paraId="361F0FF5" w14:textId="77777777" w:rsidR="0023344B" w:rsidRPr="004313A8" w:rsidRDefault="0023344B" w:rsidP="00A022E1">
            <w:pPr>
              <w:rPr>
                <w:rFonts w:ascii="Arial" w:hAnsi="Arial" w:cs="Arial"/>
                <w:b/>
                <w:bCs/>
                <w:sz w:val="22"/>
                <w:szCs w:val="22"/>
              </w:rPr>
            </w:pPr>
            <w:bookmarkStart w:id="0" w:name="_Hlk65784046"/>
            <w:r w:rsidRPr="004313A8">
              <w:rPr>
                <w:rFonts w:ascii="Arial" w:hAnsi="Arial" w:cs="Arial"/>
                <w:b/>
                <w:bCs/>
                <w:sz w:val="22"/>
                <w:szCs w:val="22"/>
              </w:rPr>
              <w:t>Elaboró:</w:t>
            </w:r>
          </w:p>
        </w:tc>
        <w:tc>
          <w:tcPr>
            <w:tcW w:w="3402" w:type="dxa"/>
            <w:shd w:val="clear" w:color="auto" w:fill="DDD9C3" w:themeFill="background2" w:themeFillShade="E6"/>
          </w:tcPr>
          <w:p w14:paraId="60B3F887" w14:textId="77777777" w:rsidR="0023344B" w:rsidRPr="004313A8" w:rsidRDefault="0023344B" w:rsidP="00A022E1">
            <w:pPr>
              <w:rPr>
                <w:rFonts w:ascii="Arial" w:hAnsi="Arial" w:cs="Arial"/>
                <w:b/>
                <w:bCs/>
                <w:sz w:val="22"/>
                <w:szCs w:val="22"/>
              </w:rPr>
            </w:pPr>
            <w:r w:rsidRPr="004313A8">
              <w:rPr>
                <w:rFonts w:ascii="Arial" w:hAnsi="Arial" w:cs="Arial"/>
                <w:b/>
                <w:bCs/>
                <w:sz w:val="22"/>
                <w:szCs w:val="22"/>
              </w:rPr>
              <w:t>Revisó:</w:t>
            </w:r>
          </w:p>
        </w:tc>
        <w:tc>
          <w:tcPr>
            <w:tcW w:w="2835" w:type="dxa"/>
            <w:shd w:val="clear" w:color="auto" w:fill="DDD9C3" w:themeFill="background2" w:themeFillShade="E6"/>
          </w:tcPr>
          <w:p w14:paraId="73523AAA" w14:textId="77777777" w:rsidR="0023344B" w:rsidRPr="004313A8" w:rsidRDefault="0023344B" w:rsidP="00A022E1">
            <w:pPr>
              <w:rPr>
                <w:rFonts w:ascii="Arial" w:hAnsi="Arial" w:cs="Arial"/>
                <w:b/>
                <w:bCs/>
                <w:sz w:val="22"/>
                <w:szCs w:val="22"/>
              </w:rPr>
            </w:pPr>
            <w:r w:rsidRPr="004313A8">
              <w:rPr>
                <w:rFonts w:ascii="Arial" w:hAnsi="Arial" w:cs="Arial"/>
                <w:b/>
                <w:bCs/>
                <w:sz w:val="22"/>
                <w:szCs w:val="22"/>
              </w:rPr>
              <w:t>Aprobó:</w:t>
            </w:r>
          </w:p>
        </w:tc>
      </w:tr>
      <w:tr w:rsidR="0023344B" w:rsidRPr="004313A8" w14:paraId="3C1B398A" w14:textId="77777777" w:rsidTr="00A022E1">
        <w:tc>
          <w:tcPr>
            <w:tcW w:w="2830" w:type="dxa"/>
          </w:tcPr>
          <w:p w14:paraId="35B6C05A" w14:textId="77777777" w:rsidR="0023344B" w:rsidRPr="004313A8" w:rsidRDefault="0023344B" w:rsidP="00A022E1">
            <w:pPr>
              <w:rPr>
                <w:rFonts w:ascii="Arial" w:hAnsi="Arial" w:cs="Arial"/>
                <w:sz w:val="22"/>
                <w:szCs w:val="22"/>
              </w:rPr>
            </w:pPr>
          </w:p>
          <w:p w14:paraId="3EFE1111" w14:textId="77777777" w:rsidR="0023344B" w:rsidRPr="004313A8" w:rsidRDefault="0023344B" w:rsidP="00A022E1">
            <w:pPr>
              <w:rPr>
                <w:rFonts w:ascii="Arial" w:hAnsi="Arial" w:cs="Arial"/>
                <w:sz w:val="22"/>
                <w:szCs w:val="22"/>
              </w:rPr>
            </w:pPr>
            <w:r w:rsidRPr="004313A8">
              <w:rPr>
                <w:rFonts w:ascii="Arial" w:hAnsi="Arial" w:cs="Arial"/>
                <w:sz w:val="22"/>
                <w:szCs w:val="22"/>
              </w:rPr>
              <w:t>Arminda Rojas Cote</w:t>
            </w:r>
          </w:p>
          <w:p w14:paraId="33E180E2" w14:textId="77777777" w:rsidR="0023344B" w:rsidRPr="004313A8" w:rsidRDefault="0023344B" w:rsidP="00A022E1">
            <w:pPr>
              <w:rPr>
                <w:rFonts w:ascii="Arial" w:hAnsi="Arial" w:cs="Arial"/>
                <w:b/>
                <w:bCs/>
                <w:sz w:val="22"/>
                <w:szCs w:val="22"/>
              </w:rPr>
            </w:pPr>
            <w:r w:rsidRPr="004313A8">
              <w:rPr>
                <w:rFonts w:ascii="Arial" w:hAnsi="Arial" w:cs="Arial"/>
                <w:b/>
                <w:bCs/>
                <w:sz w:val="22"/>
                <w:szCs w:val="22"/>
              </w:rPr>
              <w:t>Gerencia Administrativa</w:t>
            </w:r>
          </w:p>
        </w:tc>
        <w:tc>
          <w:tcPr>
            <w:tcW w:w="3402" w:type="dxa"/>
          </w:tcPr>
          <w:p w14:paraId="4FA343B8" w14:textId="77777777" w:rsidR="0023344B" w:rsidRDefault="0023344B" w:rsidP="00A022E1">
            <w:pPr>
              <w:rPr>
                <w:rFonts w:ascii="Arial" w:hAnsi="Arial" w:cs="Arial"/>
                <w:sz w:val="22"/>
                <w:szCs w:val="22"/>
              </w:rPr>
            </w:pPr>
          </w:p>
          <w:p w14:paraId="537B3964" w14:textId="77777777" w:rsidR="0023344B" w:rsidRDefault="0023344B" w:rsidP="00A022E1">
            <w:pPr>
              <w:rPr>
                <w:rFonts w:ascii="Arial" w:hAnsi="Arial" w:cs="Arial"/>
                <w:sz w:val="22"/>
                <w:szCs w:val="22"/>
              </w:rPr>
            </w:pPr>
            <w:r>
              <w:rPr>
                <w:rFonts w:ascii="Arial" w:hAnsi="Arial" w:cs="Arial"/>
                <w:sz w:val="22"/>
                <w:szCs w:val="22"/>
              </w:rPr>
              <w:t>Jairo Sandoval</w:t>
            </w:r>
          </w:p>
          <w:p w14:paraId="6D1A316B" w14:textId="5611B5C1" w:rsidR="0023344B" w:rsidRPr="0023344B" w:rsidRDefault="0023344B" w:rsidP="00A022E1">
            <w:pPr>
              <w:rPr>
                <w:rFonts w:ascii="Arial" w:hAnsi="Arial" w:cs="Arial"/>
                <w:b/>
                <w:bCs/>
                <w:sz w:val="22"/>
                <w:szCs w:val="22"/>
              </w:rPr>
            </w:pPr>
            <w:r w:rsidRPr="0023344B">
              <w:rPr>
                <w:rFonts w:ascii="Arial" w:hAnsi="Arial" w:cs="Arial"/>
                <w:b/>
                <w:bCs/>
                <w:sz w:val="22"/>
                <w:szCs w:val="22"/>
              </w:rPr>
              <w:t xml:space="preserve">Control interno Planta </w:t>
            </w:r>
          </w:p>
        </w:tc>
        <w:tc>
          <w:tcPr>
            <w:tcW w:w="2835" w:type="dxa"/>
          </w:tcPr>
          <w:p w14:paraId="20E6D57A" w14:textId="77777777" w:rsidR="0023344B" w:rsidRPr="004313A8" w:rsidRDefault="0023344B" w:rsidP="00A022E1">
            <w:pPr>
              <w:rPr>
                <w:rFonts w:ascii="Arial" w:hAnsi="Arial" w:cs="Arial"/>
                <w:sz w:val="22"/>
                <w:szCs w:val="22"/>
              </w:rPr>
            </w:pPr>
          </w:p>
          <w:p w14:paraId="529869AF" w14:textId="77777777" w:rsidR="0023344B" w:rsidRPr="004313A8" w:rsidRDefault="0023344B" w:rsidP="00A022E1">
            <w:pPr>
              <w:rPr>
                <w:rFonts w:ascii="Arial" w:hAnsi="Arial" w:cs="Arial"/>
                <w:sz w:val="22"/>
                <w:szCs w:val="22"/>
              </w:rPr>
            </w:pPr>
            <w:r w:rsidRPr="004313A8">
              <w:rPr>
                <w:rFonts w:ascii="Arial" w:hAnsi="Arial" w:cs="Arial"/>
                <w:sz w:val="22"/>
                <w:szCs w:val="22"/>
              </w:rPr>
              <w:t xml:space="preserve">Claudia Marcela Guzman </w:t>
            </w:r>
            <w:r w:rsidRPr="004313A8">
              <w:rPr>
                <w:rFonts w:ascii="Arial" w:hAnsi="Arial" w:cs="Arial"/>
                <w:b/>
                <w:bCs/>
                <w:sz w:val="22"/>
                <w:szCs w:val="22"/>
              </w:rPr>
              <w:t>Gerencia Regional</w:t>
            </w:r>
          </w:p>
        </w:tc>
      </w:tr>
      <w:bookmarkEnd w:id="0"/>
    </w:tbl>
    <w:p w14:paraId="7B7B2A3D" w14:textId="77777777" w:rsidR="0023344B" w:rsidRPr="001B738F" w:rsidRDefault="0023344B" w:rsidP="0023344B">
      <w:pPr>
        <w:rPr>
          <w:rFonts w:ascii="Arial" w:hAnsi="Arial" w:cs="Arial"/>
          <w:sz w:val="22"/>
          <w:szCs w:val="22"/>
        </w:rPr>
      </w:pPr>
    </w:p>
    <w:p w14:paraId="52F2991C" w14:textId="77777777" w:rsidR="0023344B" w:rsidRPr="0023344B" w:rsidRDefault="0023344B" w:rsidP="0023344B">
      <w:pPr>
        <w:jc w:val="center"/>
        <w:rPr>
          <w:rFonts w:ascii="Arial" w:hAnsi="Arial" w:cs="Arial"/>
          <w:sz w:val="22"/>
          <w:szCs w:val="22"/>
        </w:rPr>
      </w:pPr>
    </w:p>
    <w:sectPr w:rsidR="0023344B" w:rsidRPr="0023344B" w:rsidSect="00DC6943">
      <w:headerReference w:type="even" r:id="rId11"/>
      <w:headerReference w:type="default" r:id="rId12"/>
      <w:footerReference w:type="default" r:id="rId13"/>
      <w:headerReference w:type="first" r:id="rId14"/>
      <w:pgSz w:w="12240" w:h="15840" w:code="1"/>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D7049" w14:textId="77777777" w:rsidR="00541E18" w:rsidRDefault="00541E18" w:rsidP="00776601">
      <w:r>
        <w:separator/>
      </w:r>
    </w:p>
  </w:endnote>
  <w:endnote w:type="continuationSeparator" w:id="0">
    <w:p w14:paraId="0C203BD7" w14:textId="77777777" w:rsidR="00541E18" w:rsidRDefault="00541E18" w:rsidP="0077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2E4A8" w14:textId="77777777" w:rsidR="00234B05" w:rsidRPr="00CF28A7" w:rsidRDefault="00234B05" w:rsidP="00234B05">
    <w:pPr>
      <w:pStyle w:val="Piedepgina"/>
      <w:jc w:val="center"/>
      <w:rPr>
        <w:rFonts w:ascii="Arial" w:hAnsi="Arial" w:cs="Arial"/>
        <w:i/>
        <w:sz w:val="20"/>
        <w:szCs w:val="20"/>
      </w:rPr>
    </w:pPr>
    <w:r>
      <w:rPr>
        <w:rFonts w:ascii="Arial" w:hAnsi="Arial" w:cs="Arial"/>
        <w:i/>
        <w:noProof/>
        <w:sz w:val="20"/>
        <w:szCs w:val="20"/>
        <w:lang w:val="es-ES"/>
      </w:rPr>
      <mc:AlternateContent>
        <mc:Choice Requires="wps">
          <w:drawing>
            <wp:anchor distT="0" distB="0" distL="114300" distR="114300" simplePos="0" relativeHeight="251676672" behindDoc="0" locked="0" layoutInCell="1" allowOverlap="1" wp14:anchorId="776A0A19" wp14:editId="3A125825">
              <wp:simplePos x="0" y="0"/>
              <wp:positionH relativeFrom="column">
                <wp:posOffset>-3809</wp:posOffset>
              </wp:positionH>
              <wp:positionV relativeFrom="paragraph">
                <wp:posOffset>69216</wp:posOffset>
              </wp:positionV>
              <wp:extent cx="5604510" cy="0"/>
              <wp:effectExtent l="0" t="0" r="34290" b="19050"/>
              <wp:wrapNone/>
              <wp:docPr id="21" name="Conector recto 21"/>
              <wp:cNvGraphicFramePr/>
              <a:graphic xmlns:a="http://schemas.openxmlformats.org/drawingml/2006/main">
                <a:graphicData uri="http://schemas.microsoft.com/office/word/2010/wordprocessingShape">
                  <wps:wsp>
                    <wps:cNvCnPr/>
                    <wps:spPr>
                      <a:xfrm>
                        <a:off x="0" y="0"/>
                        <a:ext cx="5604510" cy="0"/>
                      </a:xfrm>
                      <a:prstGeom prst="line">
                        <a:avLst/>
                      </a:prstGeom>
                      <a:ln w="22225" cap="flat" cmpd="dbl">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ACD08A" id="Conector recto 2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5.45pt" to="44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" strokecolor="red" strokeweight="1.75pt">
              <v:stroke linestyle="thinThin"/>
            </v:line>
          </w:pict>
        </mc:Fallback>
      </mc:AlternateContent>
    </w:r>
  </w:p>
  <w:p w14:paraId="329ACAFD" w14:textId="77777777" w:rsidR="00234B05" w:rsidRPr="00600DEE" w:rsidRDefault="00234B05" w:rsidP="00234B05">
    <w:pPr>
      <w:pStyle w:val="Piedepgina"/>
      <w:jc w:val="center"/>
      <w:rPr>
        <w:rFonts w:ascii="Arial" w:hAnsi="Arial" w:cs="Arial"/>
        <w:sz w:val="20"/>
        <w:szCs w:val="20"/>
      </w:rPr>
    </w:pPr>
    <w:r w:rsidRPr="00600DEE">
      <w:rPr>
        <w:rFonts w:ascii="Arial" w:hAnsi="Arial" w:cs="Arial"/>
        <w:b/>
        <w:sz w:val="20"/>
        <w:szCs w:val="20"/>
        <w:u w:val="single"/>
      </w:rPr>
      <w:t>Nota</w:t>
    </w:r>
    <w:r w:rsidRPr="00600DEE">
      <w:rPr>
        <w:rFonts w:ascii="Arial" w:hAnsi="Arial" w:cs="Arial"/>
        <w:b/>
        <w:sz w:val="20"/>
        <w:szCs w:val="20"/>
      </w:rPr>
      <w:t>:</w:t>
    </w:r>
    <w:r w:rsidRPr="00600DEE">
      <w:rPr>
        <w:rFonts w:ascii="Arial" w:hAnsi="Arial" w:cs="Arial"/>
        <w:sz w:val="20"/>
        <w:szCs w:val="20"/>
      </w:rPr>
      <w:t xml:space="preserve"> Prohibida su reproducción sin autorización. La impresión de este documento es considerada una COPIA NO CONTROLADA.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5D978" w14:textId="77777777" w:rsidR="00541E18" w:rsidRDefault="00541E18" w:rsidP="00776601">
      <w:r>
        <w:separator/>
      </w:r>
    </w:p>
  </w:footnote>
  <w:footnote w:type="continuationSeparator" w:id="0">
    <w:p w14:paraId="5793F090" w14:textId="77777777" w:rsidR="00541E18" w:rsidRDefault="00541E18" w:rsidP="0077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437E" w14:textId="458FCB51" w:rsidR="004D7605" w:rsidRDefault="00541E18">
    <w:pPr>
      <w:pStyle w:val="Encabezado"/>
    </w:pPr>
    <w:r>
      <w:rPr>
        <w:noProof/>
      </w:rPr>
      <w:pict w14:anchorId="6BC6D2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178648" o:spid="_x0000_s2065" type="#_x0000_t136" style="position:absolute;margin-left:0;margin-top:0;width:563.7pt;height:59.3pt;rotation:315;z-index:-251649024;mso-position-horizontal:center;mso-position-horizontal-relative:margin;mso-position-vertical:center;mso-position-vertical-relative:margin" o:allowincell="f" fillcolor="silver" stroked="f">
          <v:fill opacity=".5"/>
          <v:textpath style="font-family:&quot;Arial&quot;;font-size:1pt" string="COPIA CONTROLAD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8880" w:type="dxa"/>
      <w:tblInd w:w="-5" w:type="dxa"/>
      <w:tblCellMar>
        <w:left w:w="70" w:type="dxa"/>
        <w:right w:w="70" w:type="dxa"/>
      </w:tblCellMar>
      <w:tblLook w:val="04A0" w:firstRow="1" w:lastRow="0" w:firstColumn="1" w:lastColumn="0" w:noHBand="0" w:noVBand="1"/>
    </w:tblPr>
    <w:tblGrid>
      <w:gridCol w:w="2520"/>
      <w:gridCol w:w="3576"/>
      <w:gridCol w:w="2784"/>
    </w:tblGrid>
    <w:tr w:rsidR="004D7605" w14:paraId="08C41B1C" w14:textId="77777777" w:rsidTr="004D7605">
      <w:trPr>
        <w:trHeight w:val="274"/>
      </w:trPr>
      <w:tc>
        <w:tcPr>
          <w:tcW w:w="2520" w:type="dxa"/>
          <w:vMerge w:val="restart"/>
        </w:tcPr>
        <w:p w14:paraId="41C0631B" w14:textId="77777777" w:rsidR="004D7605" w:rsidRPr="004722EB" w:rsidRDefault="004D7605" w:rsidP="008707B8">
          <w:pPr>
            <w:pStyle w:val="Encabezado"/>
            <w:rPr>
              <w:noProof/>
            </w:rPr>
          </w:pPr>
          <w:r w:rsidRPr="006C7A2A">
            <w:rPr>
              <w:noProof/>
              <w:lang w:val="es-ES"/>
            </w:rPr>
            <w:drawing>
              <wp:anchor distT="0" distB="0" distL="114300" distR="114300" simplePos="0" relativeHeight="251672576" behindDoc="1" locked="0" layoutInCell="1" allowOverlap="1" wp14:anchorId="27974837" wp14:editId="0C7C25B2">
                <wp:simplePos x="0" y="0"/>
                <wp:positionH relativeFrom="column">
                  <wp:posOffset>66040</wp:posOffset>
                </wp:positionH>
                <wp:positionV relativeFrom="paragraph">
                  <wp:posOffset>114935</wp:posOffset>
                </wp:positionV>
                <wp:extent cx="1328420" cy="664210"/>
                <wp:effectExtent l="0" t="0" r="5080" b="2540"/>
                <wp:wrapNone/>
                <wp:docPr id="3" name="Imagen 3" descr="C:\Users\JEFECALIDAD\Pictures\Avicola El Madroño 2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FECALIDAD\Pictures\Avicola El Madroño 2 .png"/>
                        <pic:cNvPicPr>
                          <a:picLocks noChangeAspect="1" noChangeArrowheads="1"/>
                        </pic:cNvPicPr>
                      </pic:nvPicPr>
                      <pic:blipFill rotWithShape="1">
                        <a:blip r:embed="rId1">
                          <a:extLst>
                            <a:ext uri="{28A0092B-C50C-407E-A947-70E740481C1C}">
                              <a14:useLocalDpi xmlns:a14="http://schemas.microsoft.com/office/drawing/2010/main" val="0"/>
                            </a:ext>
                          </a:extLst>
                        </a:blip>
                        <a:srcRect t="2816" r="1728" b="4209"/>
                        <a:stretch/>
                      </pic:blipFill>
                      <pic:spPr bwMode="auto">
                        <a:xfrm>
                          <a:off x="0" y="0"/>
                          <a:ext cx="1328420" cy="6642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576" w:type="dxa"/>
          <w:vMerge w:val="restart"/>
        </w:tcPr>
        <w:p w14:paraId="75973E90" w14:textId="77777777" w:rsidR="004D7605" w:rsidRDefault="004D7605" w:rsidP="008707B8">
          <w:pPr>
            <w:pStyle w:val="Encabezado"/>
            <w:jc w:val="center"/>
            <w:rPr>
              <w:rFonts w:ascii="Arial" w:hAnsi="Arial" w:cs="Arial"/>
              <w:b/>
            </w:rPr>
          </w:pPr>
        </w:p>
        <w:p w14:paraId="46481CC3" w14:textId="71D14F66" w:rsidR="004D7605" w:rsidRPr="00F428F3" w:rsidRDefault="0023344B" w:rsidP="008707B8">
          <w:pPr>
            <w:pStyle w:val="Encabezado"/>
            <w:jc w:val="center"/>
            <w:rPr>
              <w:rFonts w:ascii="Arial" w:hAnsi="Arial" w:cs="Arial"/>
              <w:b/>
            </w:rPr>
          </w:pPr>
          <w:r>
            <w:rPr>
              <w:rFonts w:ascii="Arial" w:hAnsi="Arial" w:cs="Arial"/>
              <w:b/>
            </w:rPr>
            <w:t>INSTRUCTIVO PARA REVISAR KARDEX DE PRODUCTO</w:t>
          </w:r>
        </w:p>
      </w:tc>
      <w:tc>
        <w:tcPr>
          <w:tcW w:w="2784" w:type="dxa"/>
        </w:tcPr>
        <w:p w14:paraId="578447D2" w14:textId="1066430D" w:rsidR="004D7605" w:rsidRPr="00F428F3" w:rsidRDefault="004D7605" w:rsidP="000B627A">
          <w:pPr>
            <w:pStyle w:val="Encabezado"/>
            <w:rPr>
              <w:rFonts w:ascii="Arial" w:hAnsi="Arial" w:cs="Arial"/>
              <w:b/>
            </w:rPr>
          </w:pPr>
          <w:r>
            <w:rPr>
              <w:rFonts w:ascii="Arial" w:hAnsi="Arial" w:cs="Arial"/>
              <w:b/>
            </w:rPr>
            <w:t xml:space="preserve">Código: </w:t>
          </w:r>
          <w:r w:rsidR="0023344B">
            <w:rPr>
              <w:rFonts w:ascii="Arial" w:hAnsi="Arial" w:cs="Arial"/>
              <w:b/>
            </w:rPr>
            <w:t>DN-IN-PR-02</w:t>
          </w:r>
        </w:p>
      </w:tc>
    </w:tr>
    <w:tr w:rsidR="004D7605" w14:paraId="49D1A6AD" w14:textId="77777777" w:rsidTr="004D7605">
      <w:tblPrEx>
        <w:tblCellMar>
          <w:left w:w="108" w:type="dxa"/>
          <w:right w:w="108" w:type="dxa"/>
        </w:tblCellMar>
      </w:tblPrEx>
      <w:trPr>
        <w:trHeight w:val="286"/>
      </w:trPr>
      <w:tc>
        <w:tcPr>
          <w:tcW w:w="2520" w:type="dxa"/>
          <w:vMerge/>
        </w:tcPr>
        <w:p w14:paraId="6650B026" w14:textId="77777777" w:rsidR="004D7605" w:rsidRDefault="004D7605" w:rsidP="008707B8">
          <w:pPr>
            <w:pStyle w:val="Encabezado"/>
            <w:jc w:val="center"/>
            <w:rPr>
              <w:rFonts w:ascii="Arial" w:hAnsi="Arial" w:cs="Arial"/>
              <w:b/>
            </w:rPr>
          </w:pPr>
        </w:p>
      </w:tc>
      <w:tc>
        <w:tcPr>
          <w:tcW w:w="3576" w:type="dxa"/>
          <w:vMerge/>
        </w:tcPr>
        <w:p w14:paraId="40829DBD" w14:textId="77777777" w:rsidR="004D7605" w:rsidRPr="00F428F3" w:rsidRDefault="004D7605" w:rsidP="008707B8">
          <w:pPr>
            <w:pStyle w:val="Encabezado"/>
            <w:jc w:val="center"/>
            <w:rPr>
              <w:rFonts w:ascii="Arial" w:hAnsi="Arial" w:cs="Arial"/>
              <w:b/>
            </w:rPr>
          </w:pPr>
        </w:p>
      </w:tc>
      <w:tc>
        <w:tcPr>
          <w:tcW w:w="2784" w:type="dxa"/>
        </w:tcPr>
        <w:p w14:paraId="6DEA1FC4" w14:textId="73D69454" w:rsidR="004D7605" w:rsidRPr="00F428F3" w:rsidRDefault="000B627A" w:rsidP="008707B8">
          <w:pPr>
            <w:pStyle w:val="Encabezado"/>
            <w:rPr>
              <w:rFonts w:ascii="Arial" w:hAnsi="Arial" w:cs="Arial"/>
              <w:b/>
            </w:rPr>
          </w:pPr>
          <w:r>
            <w:rPr>
              <w:rFonts w:ascii="Arial" w:hAnsi="Arial" w:cs="Arial"/>
              <w:b/>
            </w:rPr>
            <w:t>Versión: 0</w:t>
          </w:r>
          <w:r w:rsidR="0023344B">
            <w:rPr>
              <w:rFonts w:ascii="Arial" w:hAnsi="Arial" w:cs="Arial"/>
              <w:b/>
            </w:rPr>
            <w:t>2</w:t>
          </w:r>
        </w:p>
      </w:tc>
    </w:tr>
    <w:tr w:rsidR="004D7605" w14:paraId="112894F5" w14:textId="77777777" w:rsidTr="004D7605">
      <w:tblPrEx>
        <w:tblCellMar>
          <w:left w:w="108" w:type="dxa"/>
          <w:right w:w="108" w:type="dxa"/>
        </w:tblCellMar>
      </w:tblPrEx>
      <w:trPr>
        <w:trHeight w:val="286"/>
      </w:trPr>
      <w:tc>
        <w:tcPr>
          <w:tcW w:w="2520" w:type="dxa"/>
          <w:vMerge/>
        </w:tcPr>
        <w:p w14:paraId="0AF41A16" w14:textId="77777777" w:rsidR="004D7605" w:rsidRDefault="004D7605" w:rsidP="008707B8">
          <w:pPr>
            <w:pStyle w:val="Encabezado"/>
            <w:jc w:val="center"/>
            <w:rPr>
              <w:rFonts w:ascii="Arial" w:hAnsi="Arial" w:cs="Arial"/>
              <w:b/>
            </w:rPr>
          </w:pPr>
        </w:p>
      </w:tc>
      <w:tc>
        <w:tcPr>
          <w:tcW w:w="3576" w:type="dxa"/>
          <w:vMerge/>
        </w:tcPr>
        <w:p w14:paraId="51996C4C" w14:textId="77777777" w:rsidR="004D7605" w:rsidRPr="00F428F3" w:rsidRDefault="004D7605" w:rsidP="008707B8">
          <w:pPr>
            <w:pStyle w:val="Encabezado"/>
            <w:jc w:val="center"/>
            <w:rPr>
              <w:rFonts w:ascii="Arial" w:hAnsi="Arial" w:cs="Arial"/>
              <w:b/>
            </w:rPr>
          </w:pPr>
        </w:p>
      </w:tc>
      <w:tc>
        <w:tcPr>
          <w:tcW w:w="2784" w:type="dxa"/>
        </w:tcPr>
        <w:p w14:paraId="05DC8331" w14:textId="77777777" w:rsidR="004D7605" w:rsidRDefault="004D7605" w:rsidP="008707B8">
          <w:pPr>
            <w:pStyle w:val="Encabezado"/>
            <w:rPr>
              <w:rFonts w:ascii="Arial" w:hAnsi="Arial" w:cs="Arial"/>
              <w:b/>
            </w:rPr>
          </w:pPr>
          <w:r>
            <w:rPr>
              <w:rFonts w:ascii="Arial" w:hAnsi="Arial" w:cs="Arial"/>
              <w:b/>
            </w:rPr>
            <w:t xml:space="preserve">Fecha de Emisión: </w:t>
          </w:r>
        </w:p>
        <w:p w14:paraId="77A1B1A2" w14:textId="55C0EA77" w:rsidR="004D7605" w:rsidRDefault="00FE0C72" w:rsidP="008707B8">
          <w:pPr>
            <w:pStyle w:val="Encabezado"/>
            <w:rPr>
              <w:rFonts w:ascii="Arial" w:hAnsi="Arial" w:cs="Arial"/>
              <w:b/>
            </w:rPr>
          </w:pPr>
          <w:r>
            <w:rPr>
              <w:rFonts w:ascii="Arial" w:hAnsi="Arial" w:cs="Arial"/>
              <w:b/>
            </w:rPr>
            <w:t>Marzo de 2.021</w:t>
          </w:r>
        </w:p>
      </w:tc>
    </w:tr>
    <w:tr w:rsidR="004D7605" w14:paraId="219D38C3" w14:textId="77777777" w:rsidTr="004D7605">
      <w:tblPrEx>
        <w:tblCellMar>
          <w:left w:w="108" w:type="dxa"/>
          <w:right w:w="108" w:type="dxa"/>
        </w:tblCellMar>
      </w:tblPrEx>
      <w:trPr>
        <w:trHeight w:val="126"/>
      </w:trPr>
      <w:tc>
        <w:tcPr>
          <w:tcW w:w="2520" w:type="dxa"/>
          <w:vMerge/>
        </w:tcPr>
        <w:p w14:paraId="5CE72D48" w14:textId="77777777" w:rsidR="004D7605" w:rsidRDefault="004D7605" w:rsidP="008707B8">
          <w:pPr>
            <w:pStyle w:val="Encabezado"/>
            <w:jc w:val="center"/>
            <w:rPr>
              <w:rFonts w:ascii="Arial" w:hAnsi="Arial" w:cs="Arial"/>
              <w:b/>
            </w:rPr>
          </w:pPr>
        </w:p>
      </w:tc>
      <w:tc>
        <w:tcPr>
          <w:tcW w:w="3576" w:type="dxa"/>
          <w:vMerge/>
        </w:tcPr>
        <w:p w14:paraId="2BC0F86D" w14:textId="77777777" w:rsidR="004D7605" w:rsidRPr="00F428F3" w:rsidRDefault="004D7605" w:rsidP="008707B8">
          <w:pPr>
            <w:pStyle w:val="Encabezado"/>
            <w:jc w:val="center"/>
            <w:rPr>
              <w:rFonts w:ascii="Arial" w:hAnsi="Arial" w:cs="Arial"/>
              <w:b/>
            </w:rPr>
          </w:pPr>
        </w:p>
      </w:tc>
      <w:tc>
        <w:tcPr>
          <w:tcW w:w="2784" w:type="dxa"/>
        </w:tcPr>
        <w:p w14:paraId="25073C33" w14:textId="2E108473" w:rsidR="004D7605" w:rsidRPr="00F428F3" w:rsidRDefault="004D7605" w:rsidP="000B627A">
          <w:pPr>
            <w:pStyle w:val="Encabezado"/>
            <w:rPr>
              <w:rFonts w:ascii="Arial" w:hAnsi="Arial" w:cs="Arial"/>
              <w:b/>
            </w:rPr>
          </w:pPr>
          <w:r>
            <w:rPr>
              <w:rFonts w:ascii="Arial" w:hAnsi="Arial" w:cs="Arial"/>
              <w:b/>
            </w:rPr>
            <w:t xml:space="preserve">Página:  </w:t>
          </w:r>
          <w:r w:rsidR="000B627A" w:rsidRPr="000B627A">
            <w:rPr>
              <w:rFonts w:ascii="Arial" w:hAnsi="Arial" w:cs="Arial"/>
              <w:b/>
              <w:lang w:val="es-ES"/>
            </w:rPr>
            <w:t xml:space="preserve">Página </w:t>
          </w:r>
          <w:r w:rsidR="000B627A" w:rsidRPr="000B627A">
            <w:rPr>
              <w:rFonts w:ascii="Arial" w:hAnsi="Arial" w:cs="Arial"/>
              <w:b/>
              <w:bCs/>
            </w:rPr>
            <w:fldChar w:fldCharType="begin"/>
          </w:r>
          <w:r w:rsidR="000B627A" w:rsidRPr="000B627A">
            <w:rPr>
              <w:rFonts w:ascii="Arial" w:hAnsi="Arial" w:cs="Arial"/>
              <w:b/>
              <w:bCs/>
            </w:rPr>
            <w:instrText>PAGE  \* Arabic  \* MERGEFORMAT</w:instrText>
          </w:r>
          <w:r w:rsidR="000B627A" w:rsidRPr="000B627A">
            <w:rPr>
              <w:rFonts w:ascii="Arial" w:hAnsi="Arial" w:cs="Arial"/>
              <w:b/>
              <w:bCs/>
            </w:rPr>
            <w:fldChar w:fldCharType="separate"/>
          </w:r>
          <w:r w:rsidR="00B67794" w:rsidRPr="00B67794">
            <w:rPr>
              <w:rFonts w:ascii="Arial" w:hAnsi="Arial" w:cs="Arial"/>
              <w:b/>
              <w:bCs/>
              <w:noProof/>
              <w:lang w:val="es-ES"/>
            </w:rPr>
            <w:t>1</w:t>
          </w:r>
          <w:r w:rsidR="000B627A" w:rsidRPr="000B627A">
            <w:rPr>
              <w:rFonts w:ascii="Arial" w:hAnsi="Arial" w:cs="Arial"/>
              <w:b/>
              <w:bCs/>
            </w:rPr>
            <w:fldChar w:fldCharType="end"/>
          </w:r>
          <w:r w:rsidR="000B627A" w:rsidRPr="000B627A">
            <w:rPr>
              <w:rFonts w:ascii="Arial" w:hAnsi="Arial" w:cs="Arial"/>
              <w:b/>
              <w:lang w:val="es-ES"/>
            </w:rPr>
            <w:t xml:space="preserve"> de </w:t>
          </w:r>
          <w:r w:rsidR="000B627A" w:rsidRPr="000B627A">
            <w:rPr>
              <w:rFonts w:ascii="Arial" w:hAnsi="Arial" w:cs="Arial"/>
              <w:b/>
              <w:bCs/>
            </w:rPr>
            <w:fldChar w:fldCharType="begin"/>
          </w:r>
          <w:r w:rsidR="000B627A" w:rsidRPr="000B627A">
            <w:rPr>
              <w:rFonts w:ascii="Arial" w:hAnsi="Arial" w:cs="Arial"/>
              <w:b/>
              <w:bCs/>
            </w:rPr>
            <w:instrText>NUMPAGES  \* Arabic  \* MERGEFORMAT</w:instrText>
          </w:r>
          <w:r w:rsidR="000B627A" w:rsidRPr="000B627A">
            <w:rPr>
              <w:rFonts w:ascii="Arial" w:hAnsi="Arial" w:cs="Arial"/>
              <w:b/>
              <w:bCs/>
            </w:rPr>
            <w:fldChar w:fldCharType="separate"/>
          </w:r>
          <w:r w:rsidR="00B67794" w:rsidRPr="00B67794">
            <w:rPr>
              <w:rFonts w:ascii="Arial" w:hAnsi="Arial" w:cs="Arial"/>
              <w:b/>
              <w:bCs/>
              <w:noProof/>
              <w:lang w:val="es-ES"/>
            </w:rPr>
            <w:t>1</w:t>
          </w:r>
          <w:r w:rsidR="000B627A" w:rsidRPr="000B627A">
            <w:rPr>
              <w:rFonts w:ascii="Arial" w:hAnsi="Arial" w:cs="Arial"/>
              <w:b/>
              <w:bCs/>
            </w:rPr>
            <w:fldChar w:fldCharType="end"/>
          </w:r>
        </w:p>
      </w:tc>
    </w:tr>
  </w:tbl>
  <w:p w14:paraId="73A2F67F" w14:textId="71981AFD" w:rsidR="004D7605" w:rsidRDefault="00541E18">
    <w:pPr>
      <w:pStyle w:val="Encabezado"/>
    </w:pPr>
    <w:r>
      <w:rPr>
        <w:noProof/>
      </w:rPr>
      <w:pict w14:anchorId="78ABCB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178649" o:spid="_x0000_s2066" type="#_x0000_t136" style="position:absolute;margin-left:0;margin-top:0;width:563.7pt;height:59.3pt;rotation:315;z-index:-251646976;mso-position-horizontal:center;mso-position-horizontal-relative:margin;mso-position-vertical:center;mso-position-vertical-relative:margin" o:allowincell="f" fillcolor="silver" stroked="f">
          <v:fill opacity=".5"/>
          <v:textpath style="font-family:&quot;Arial&quot;;font-size:1pt" string="COPIA CONTROLAD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9DA99" w14:textId="1FD90AA1" w:rsidR="004D7605" w:rsidRDefault="00541E18">
    <w:pPr>
      <w:pStyle w:val="Encabezado"/>
    </w:pPr>
    <w:r>
      <w:rPr>
        <w:noProof/>
      </w:rPr>
      <w:pict w14:anchorId="4A1843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178647" o:spid="_x0000_s2064" type="#_x0000_t136" style="position:absolute;margin-left:0;margin-top:0;width:563.7pt;height:59.3pt;rotation:315;z-index:-251651072;mso-position-horizontal:center;mso-position-horizontal-relative:margin;mso-position-vertical:center;mso-position-vertical-relative:margin" o:allowincell="f" fillcolor="silver" stroked="f">
          <v:fill opacity=".5"/>
          <v:textpath style="font-family:&quot;Arial&quot;;font-size:1pt" string="COPIA CONTROLAD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4918B384"/>
    <w:name w:val="WW8Num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720"/>
      </w:pPr>
      <w:rPr>
        <w:rFonts w:cs="Times New Roman"/>
        <w:b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880"/>
        </w:tabs>
        <w:ind w:left="2880" w:hanging="144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 w15:restartNumberingAfterBreak="0">
    <w:nsid w:val="039931C2"/>
    <w:multiLevelType w:val="hybridMultilevel"/>
    <w:tmpl w:val="401A8FD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B848E5"/>
    <w:multiLevelType w:val="hybridMultilevel"/>
    <w:tmpl w:val="A05ED2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51F38F0"/>
    <w:multiLevelType w:val="hybridMultilevel"/>
    <w:tmpl w:val="1592DD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AB7CBB"/>
    <w:multiLevelType w:val="multilevel"/>
    <w:tmpl w:val="AADC2A82"/>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B91390"/>
    <w:multiLevelType w:val="multilevel"/>
    <w:tmpl w:val="531248B4"/>
    <w:lvl w:ilvl="0">
      <w:start w:val="5"/>
      <w:numFmt w:val="decimal"/>
      <w:lvlText w:val="%1."/>
      <w:lvlJc w:val="left"/>
      <w:pPr>
        <w:ind w:left="480" w:hanging="48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6547D3"/>
    <w:multiLevelType w:val="hybridMultilevel"/>
    <w:tmpl w:val="DB724F08"/>
    <w:lvl w:ilvl="0" w:tplc="EE56DB26">
      <w:start w:val="1"/>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168C2FE1"/>
    <w:multiLevelType w:val="multilevel"/>
    <w:tmpl w:val="24D8D6D8"/>
    <w:lvl w:ilvl="0">
      <w:start w:val="1"/>
      <w:numFmt w:val="bullet"/>
      <w:lvlText w:val=""/>
      <w:lvlJc w:val="left"/>
      <w:pPr>
        <w:tabs>
          <w:tab w:val="num" w:pos="2880"/>
        </w:tabs>
        <w:ind w:left="2880" w:hanging="360"/>
      </w:pPr>
      <w:rPr>
        <w:rFonts w:ascii="Symbol" w:hAnsi="Symbol" w:hint="default"/>
        <w:sz w:val="20"/>
      </w:rPr>
    </w:lvl>
    <w:lvl w:ilvl="1" w:tentative="1">
      <w:start w:val="1"/>
      <w:numFmt w:val="bullet"/>
      <w:lvlText w:val="o"/>
      <w:lvlJc w:val="left"/>
      <w:pPr>
        <w:tabs>
          <w:tab w:val="num" w:pos="3600"/>
        </w:tabs>
        <w:ind w:left="3600" w:hanging="360"/>
      </w:pPr>
      <w:rPr>
        <w:rFonts w:ascii="Courier New" w:hAnsi="Courier New" w:hint="default"/>
        <w:sz w:val="20"/>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8" w15:restartNumberingAfterBreak="0">
    <w:nsid w:val="19686876"/>
    <w:multiLevelType w:val="hybridMultilevel"/>
    <w:tmpl w:val="98821C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FC6AB1"/>
    <w:multiLevelType w:val="multilevel"/>
    <w:tmpl w:val="BFA235C6"/>
    <w:lvl w:ilvl="0">
      <w:start w:val="5"/>
      <w:numFmt w:val="decimal"/>
      <w:lvlText w:val="%1"/>
      <w:lvlJc w:val="left"/>
      <w:pPr>
        <w:ind w:left="855" w:hanging="855"/>
      </w:pPr>
      <w:rPr>
        <w:rFonts w:hint="default"/>
      </w:rPr>
    </w:lvl>
    <w:lvl w:ilvl="1">
      <w:start w:val="5"/>
      <w:numFmt w:val="decimal"/>
      <w:lvlText w:val="%1.%2"/>
      <w:lvlJc w:val="left"/>
      <w:pPr>
        <w:ind w:left="855" w:hanging="855"/>
      </w:pPr>
      <w:rPr>
        <w:rFonts w:hint="default"/>
      </w:rPr>
    </w:lvl>
    <w:lvl w:ilvl="2">
      <w:start w:val="15"/>
      <w:numFmt w:val="decimal"/>
      <w:lvlText w:val="%1.%2.%3"/>
      <w:lvlJc w:val="left"/>
      <w:pPr>
        <w:ind w:left="855" w:hanging="855"/>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C8278A"/>
    <w:multiLevelType w:val="hybridMultilevel"/>
    <w:tmpl w:val="2816429E"/>
    <w:lvl w:ilvl="0" w:tplc="240A0001">
      <w:start w:val="1"/>
      <w:numFmt w:val="bullet"/>
      <w:lvlText w:val=""/>
      <w:lvlJc w:val="left"/>
      <w:pPr>
        <w:ind w:left="1185" w:hanging="360"/>
      </w:pPr>
      <w:rPr>
        <w:rFonts w:ascii="Symbol" w:hAnsi="Symbol" w:hint="default"/>
      </w:rPr>
    </w:lvl>
    <w:lvl w:ilvl="1" w:tplc="240A0003" w:tentative="1">
      <w:start w:val="1"/>
      <w:numFmt w:val="bullet"/>
      <w:lvlText w:val="o"/>
      <w:lvlJc w:val="left"/>
      <w:pPr>
        <w:ind w:left="1905" w:hanging="360"/>
      </w:pPr>
      <w:rPr>
        <w:rFonts w:ascii="Courier New" w:hAnsi="Courier New" w:cs="Courier New" w:hint="default"/>
      </w:rPr>
    </w:lvl>
    <w:lvl w:ilvl="2" w:tplc="240A0005" w:tentative="1">
      <w:start w:val="1"/>
      <w:numFmt w:val="bullet"/>
      <w:lvlText w:val=""/>
      <w:lvlJc w:val="left"/>
      <w:pPr>
        <w:ind w:left="2625" w:hanging="360"/>
      </w:pPr>
      <w:rPr>
        <w:rFonts w:ascii="Wingdings" w:hAnsi="Wingdings" w:hint="default"/>
      </w:rPr>
    </w:lvl>
    <w:lvl w:ilvl="3" w:tplc="240A0001" w:tentative="1">
      <w:start w:val="1"/>
      <w:numFmt w:val="bullet"/>
      <w:lvlText w:val=""/>
      <w:lvlJc w:val="left"/>
      <w:pPr>
        <w:ind w:left="3345" w:hanging="360"/>
      </w:pPr>
      <w:rPr>
        <w:rFonts w:ascii="Symbol" w:hAnsi="Symbol" w:hint="default"/>
      </w:rPr>
    </w:lvl>
    <w:lvl w:ilvl="4" w:tplc="240A0003" w:tentative="1">
      <w:start w:val="1"/>
      <w:numFmt w:val="bullet"/>
      <w:lvlText w:val="o"/>
      <w:lvlJc w:val="left"/>
      <w:pPr>
        <w:ind w:left="4065" w:hanging="360"/>
      </w:pPr>
      <w:rPr>
        <w:rFonts w:ascii="Courier New" w:hAnsi="Courier New" w:cs="Courier New" w:hint="default"/>
      </w:rPr>
    </w:lvl>
    <w:lvl w:ilvl="5" w:tplc="240A0005" w:tentative="1">
      <w:start w:val="1"/>
      <w:numFmt w:val="bullet"/>
      <w:lvlText w:val=""/>
      <w:lvlJc w:val="left"/>
      <w:pPr>
        <w:ind w:left="4785" w:hanging="360"/>
      </w:pPr>
      <w:rPr>
        <w:rFonts w:ascii="Wingdings" w:hAnsi="Wingdings" w:hint="default"/>
      </w:rPr>
    </w:lvl>
    <w:lvl w:ilvl="6" w:tplc="240A0001" w:tentative="1">
      <w:start w:val="1"/>
      <w:numFmt w:val="bullet"/>
      <w:lvlText w:val=""/>
      <w:lvlJc w:val="left"/>
      <w:pPr>
        <w:ind w:left="5505" w:hanging="360"/>
      </w:pPr>
      <w:rPr>
        <w:rFonts w:ascii="Symbol" w:hAnsi="Symbol" w:hint="default"/>
      </w:rPr>
    </w:lvl>
    <w:lvl w:ilvl="7" w:tplc="240A0003" w:tentative="1">
      <w:start w:val="1"/>
      <w:numFmt w:val="bullet"/>
      <w:lvlText w:val="o"/>
      <w:lvlJc w:val="left"/>
      <w:pPr>
        <w:ind w:left="6225" w:hanging="360"/>
      </w:pPr>
      <w:rPr>
        <w:rFonts w:ascii="Courier New" w:hAnsi="Courier New" w:cs="Courier New" w:hint="default"/>
      </w:rPr>
    </w:lvl>
    <w:lvl w:ilvl="8" w:tplc="240A0005" w:tentative="1">
      <w:start w:val="1"/>
      <w:numFmt w:val="bullet"/>
      <w:lvlText w:val=""/>
      <w:lvlJc w:val="left"/>
      <w:pPr>
        <w:ind w:left="6945" w:hanging="360"/>
      </w:pPr>
      <w:rPr>
        <w:rFonts w:ascii="Wingdings" w:hAnsi="Wingdings" w:hint="default"/>
      </w:rPr>
    </w:lvl>
  </w:abstractNum>
  <w:abstractNum w:abstractNumId="11" w15:restartNumberingAfterBreak="0">
    <w:nsid w:val="272903FD"/>
    <w:multiLevelType w:val="multilevel"/>
    <w:tmpl w:val="583A249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C160F1"/>
    <w:multiLevelType w:val="hybridMultilevel"/>
    <w:tmpl w:val="0FB031C4"/>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962622A"/>
    <w:multiLevelType w:val="hybridMultilevel"/>
    <w:tmpl w:val="75C8E9F0"/>
    <w:lvl w:ilvl="0" w:tplc="8C5ACA74">
      <w:start w:val="3"/>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9FB2FCC"/>
    <w:multiLevelType w:val="multilevel"/>
    <w:tmpl w:val="C4FA5EA0"/>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9D3139"/>
    <w:multiLevelType w:val="hybridMultilevel"/>
    <w:tmpl w:val="0C04568E"/>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15:restartNumberingAfterBreak="0">
    <w:nsid w:val="2D6F2C7B"/>
    <w:multiLevelType w:val="hybridMultilevel"/>
    <w:tmpl w:val="80C43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012CF1"/>
    <w:multiLevelType w:val="multilevel"/>
    <w:tmpl w:val="87BCC56E"/>
    <w:lvl w:ilvl="0">
      <w:start w:val="5"/>
      <w:numFmt w:val="decimal"/>
      <w:lvlText w:val="%1"/>
      <w:lvlJc w:val="left"/>
      <w:pPr>
        <w:ind w:left="600" w:hanging="600"/>
      </w:pPr>
      <w:rPr>
        <w:rFonts w:hint="default"/>
      </w:rPr>
    </w:lvl>
    <w:lvl w:ilvl="1">
      <w:start w:val="5"/>
      <w:numFmt w:val="decimal"/>
      <w:lvlText w:val="%1.%2"/>
      <w:lvlJc w:val="left"/>
      <w:pPr>
        <w:ind w:left="780" w:hanging="600"/>
      </w:pPr>
      <w:rPr>
        <w:rFonts w:hint="default"/>
      </w:rPr>
    </w:lvl>
    <w:lvl w:ilvl="2">
      <w:start w:val="28"/>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4A610AD"/>
    <w:multiLevelType w:val="hybridMultilevel"/>
    <w:tmpl w:val="6F8020A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58729CE"/>
    <w:multiLevelType w:val="multilevel"/>
    <w:tmpl w:val="0512DF56"/>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5913273"/>
    <w:multiLevelType w:val="hybridMultilevel"/>
    <w:tmpl w:val="3B929C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36C01E92"/>
    <w:multiLevelType w:val="hybridMultilevel"/>
    <w:tmpl w:val="BD6EDB22"/>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7740D14"/>
    <w:multiLevelType w:val="multilevel"/>
    <w:tmpl w:val="67F0E3CE"/>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432"/>
        </w:tabs>
        <w:ind w:left="432" w:hanging="432"/>
      </w:pPr>
      <w:rPr>
        <w:rFonts w:cs="Times New Roman"/>
        <w:b/>
      </w:rPr>
    </w:lvl>
    <w:lvl w:ilvl="2">
      <w:start w:val="1"/>
      <w:numFmt w:val="decimal"/>
      <w:lvlText w:val="%1.%2.%3."/>
      <w:lvlJc w:val="left"/>
      <w:pPr>
        <w:tabs>
          <w:tab w:val="num" w:pos="862"/>
        </w:tabs>
        <w:ind w:left="646"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3A6F6728"/>
    <w:multiLevelType w:val="hybridMultilevel"/>
    <w:tmpl w:val="4D82F1C4"/>
    <w:lvl w:ilvl="0" w:tplc="1EFAC6EE">
      <w:start w:val="1"/>
      <w:numFmt w:val="bullet"/>
      <w:lvlText w:val=""/>
      <w:lvlJc w:val="left"/>
      <w:pPr>
        <w:ind w:left="1440" w:hanging="360"/>
      </w:pPr>
      <w:rPr>
        <w:rFonts w:ascii="Symbol" w:eastAsiaTheme="minorHAnsi" w:hAnsi="Symbol" w:cstheme="minorBidi"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40000713"/>
    <w:multiLevelType w:val="hybridMultilevel"/>
    <w:tmpl w:val="0F2A2E76"/>
    <w:lvl w:ilvl="0" w:tplc="240A000D">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5" w15:restartNumberingAfterBreak="0">
    <w:nsid w:val="4198175C"/>
    <w:multiLevelType w:val="hybridMultilevel"/>
    <w:tmpl w:val="C8501E3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6" w15:restartNumberingAfterBreak="0">
    <w:nsid w:val="41EC3B07"/>
    <w:multiLevelType w:val="hybridMultilevel"/>
    <w:tmpl w:val="8DD6E7CE"/>
    <w:lvl w:ilvl="0" w:tplc="6DC2110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A8E7AB9"/>
    <w:multiLevelType w:val="hybridMultilevel"/>
    <w:tmpl w:val="A5E4AF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DAE4C10"/>
    <w:multiLevelType w:val="hybridMultilevel"/>
    <w:tmpl w:val="ADD0AF9C"/>
    <w:lvl w:ilvl="0" w:tplc="240A0001">
      <w:start w:val="1"/>
      <w:numFmt w:val="bullet"/>
      <w:lvlText w:val=""/>
      <w:lvlJc w:val="left"/>
      <w:pPr>
        <w:ind w:left="1590" w:hanging="360"/>
      </w:pPr>
      <w:rPr>
        <w:rFonts w:ascii="Symbol" w:hAnsi="Symbol" w:hint="default"/>
      </w:rPr>
    </w:lvl>
    <w:lvl w:ilvl="1" w:tplc="240A0003" w:tentative="1">
      <w:start w:val="1"/>
      <w:numFmt w:val="bullet"/>
      <w:lvlText w:val="o"/>
      <w:lvlJc w:val="left"/>
      <w:pPr>
        <w:ind w:left="2310" w:hanging="360"/>
      </w:pPr>
      <w:rPr>
        <w:rFonts w:ascii="Courier New" w:hAnsi="Courier New" w:cs="Courier New" w:hint="default"/>
      </w:rPr>
    </w:lvl>
    <w:lvl w:ilvl="2" w:tplc="240A0005" w:tentative="1">
      <w:start w:val="1"/>
      <w:numFmt w:val="bullet"/>
      <w:lvlText w:val=""/>
      <w:lvlJc w:val="left"/>
      <w:pPr>
        <w:ind w:left="3030" w:hanging="360"/>
      </w:pPr>
      <w:rPr>
        <w:rFonts w:ascii="Wingdings" w:hAnsi="Wingdings" w:hint="default"/>
      </w:rPr>
    </w:lvl>
    <w:lvl w:ilvl="3" w:tplc="240A0001" w:tentative="1">
      <w:start w:val="1"/>
      <w:numFmt w:val="bullet"/>
      <w:lvlText w:val=""/>
      <w:lvlJc w:val="left"/>
      <w:pPr>
        <w:ind w:left="3750" w:hanging="360"/>
      </w:pPr>
      <w:rPr>
        <w:rFonts w:ascii="Symbol" w:hAnsi="Symbol" w:hint="default"/>
      </w:rPr>
    </w:lvl>
    <w:lvl w:ilvl="4" w:tplc="240A0003" w:tentative="1">
      <w:start w:val="1"/>
      <w:numFmt w:val="bullet"/>
      <w:lvlText w:val="o"/>
      <w:lvlJc w:val="left"/>
      <w:pPr>
        <w:ind w:left="4470" w:hanging="360"/>
      </w:pPr>
      <w:rPr>
        <w:rFonts w:ascii="Courier New" w:hAnsi="Courier New" w:cs="Courier New" w:hint="default"/>
      </w:rPr>
    </w:lvl>
    <w:lvl w:ilvl="5" w:tplc="240A0005" w:tentative="1">
      <w:start w:val="1"/>
      <w:numFmt w:val="bullet"/>
      <w:lvlText w:val=""/>
      <w:lvlJc w:val="left"/>
      <w:pPr>
        <w:ind w:left="5190" w:hanging="360"/>
      </w:pPr>
      <w:rPr>
        <w:rFonts w:ascii="Wingdings" w:hAnsi="Wingdings" w:hint="default"/>
      </w:rPr>
    </w:lvl>
    <w:lvl w:ilvl="6" w:tplc="240A0001" w:tentative="1">
      <w:start w:val="1"/>
      <w:numFmt w:val="bullet"/>
      <w:lvlText w:val=""/>
      <w:lvlJc w:val="left"/>
      <w:pPr>
        <w:ind w:left="5910" w:hanging="360"/>
      </w:pPr>
      <w:rPr>
        <w:rFonts w:ascii="Symbol" w:hAnsi="Symbol" w:hint="default"/>
      </w:rPr>
    </w:lvl>
    <w:lvl w:ilvl="7" w:tplc="240A0003" w:tentative="1">
      <w:start w:val="1"/>
      <w:numFmt w:val="bullet"/>
      <w:lvlText w:val="o"/>
      <w:lvlJc w:val="left"/>
      <w:pPr>
        <w:ind w:left="6630" w:hanging="360"/>
      </w:pPr>
      <w:rPr>
        <w:rFonts w:ascii="Courier New" w:hAnsi="Courier New" w:cs="Courier New" w:hint="default"/>
      </w:rPr>
    </w:lvl>
    <w:lvl w:ilvl="8" w:tplc="240A0005" w:tentative="1">
      <w:start w:val="1"/>
      <w:numFmt w:val="bullet"/>
      <w:lvlText w:val=""/>
      <w:lvlJc w:val="left"/>
      <w:pPr>
        <w:ind w:left="7350" w:hanging="360"/>
      </w:pPr>
      <w:rPr>
        <w:rFonts w:ascii="Wingdings" w:hAnsi="Wingdings" w:hint="default"/>
      </w:rPr>
    </w:lvl>
  </w:abstractNum>
  <w:abstractNum w:abstractNumId="29" w15:restartNumberingAfterBreak="0">
    <w:nsid w:val="4E5D0152"/>
    <w:multiLevelType w:val="hybridMultilevel"/>
    <w:tmpl w:val="AFE45CBC"/>
    <w:lvl w:ilvl="0" w:tplc="240A000D">
      <w:start w:val="1"/>
      <w:numFmt w:val="bullet"/>
      <w:lvlText w:val=""/>
      <w:lvlJc w:val="left"/>
      <w:pPr>
        <w:ind w:left="2160" w:hanging="360"/>
      </w:pPr>
      <w:rPr>
        <w:rFonts w:ascii="Wingdings" w:hAnsi="Wingdings"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30" w15:restartNumberingAfterBreak="0">
    <w:nsid w:val="53134E34"/>
    <w:multiLevelType w:val="hybridMultilevel"/>
    <w:tmpl w:val="CC0C6458"/>
    <w:lvl w:ilvl="0" w:tplc="0409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54156A41"/>
    <w:multiLevelType w:val="multilevel"/>
    <w:tmpl w:val="2E3AED46"/>
    <w:lvl w:ilvl="0">
      <w:start w:val="5"/>
      <w:numFmt w:val="decimal"/>
      <w:lvlText w:val="%1"/>
      <w:lvlJc w:val="left"/>
      <w:pPr>
        <w:ind w:left="660" w:hanging="660"/>
      </w:pPr>
      <w:rPr>
        <w:rFonts w:hint="default"/>
        <w:b/>
      </w:rPr>
    </w:lvl>
    <w:lvl w:ilvl="1">
      <w:start w:val="5"/>
      <w:numFmt w:val="decimal"/>
      <w:lvlText w:val="%1.%2"/>
      <w:lvlJc w:val="left"/>
      <w:pPr>
        <w:ind w:left="660" w:hanging="660"/>
      </w:pPr>
      <w:rPr>
        <w:rFonts w:hint="default"/>
        <w:b/>
      </w:rPr>
    </w:lvl>
    <w:lvl w:ilvl="2">
      <w:start w:val="13"/>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52E0616"/>
    <w:multiLevelType w:val="multilevel"/>
    <w:tmpl w:val="9CF635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BA788F"/>
    <w:multiLevelType w:val="hybridMultilevel"/>
    <w:tmpl w:val="5BB6E7C6"/>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C711996"/>
    <w:multiLevelType w:val="multilevel"/>
    <w:tmpl w:val="76C4CF36"/>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0"/>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AC24E3"/>
    <w:multiLevelType w:val="multilevel"/>
    <w:tmpl w:val="9F9A5638"/>
    <w:lvl w:ilvl="0">
      <w:start w:val="5"/>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470234"/>
    <w:multiLevelType w:val="hybridMultilevel"/>
    <w:tmpl w:val="591E3FA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6755979"/>
    <w:multiLevelType w:val="multilevel"/>
    <w:tmpl w:val="A5CE3F3E"/>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C3F6D1B"/>
    <w:multiLevelType w:val="hybridMultilevel"/>
    <w:tmpl w:val="837EEA86"/>
    <w:lvl w:ilvl="0" w:tplc="0409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9" w15:restartNumberingAfterBreak="0">
    <w:nsid w:val="737949A4"/>
    <w:multiLevelType w:val="hybridMultilevel"/>
    <w:tmpl w:val="50E0FDFC"/>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0" w15:restartNumberingAfterBreak="0">
    <w:nsid w:val="76C96043"/>
    <w:multiLevelType w:val="multilevel"/>
    <w:tmpl w:val="83C4678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8692777"/>
    <w:multiLevelType w:val="hybridMultilevel"/>
    <w:tmpl w:val="63285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9F32931"/>
    <w:multiLevelType w:val="hybridMultilevel"/>
    <w:tmpl w:val="CAFCC3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DA4471F"/>
    <w:multiLevelType w:val="multilevel"/>
    <w:tmpl w:val="4F06047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CC4B1B"/>
    <w:multiLevelType w:val="hybridMultilevel"/>
    <w:tmpl w:val="E37EFB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2"/>
  </w:num>
  <w:num w:numId="2">
    <w:abstractNumId w:val="33"/>
  </w:num>
  <w:num w:numId="3">
    <w:abstractNumId w:val="32"/>
  </w:num>
  <w:num w:numId="4">
    <w:abstractNumId w:val="36"/>
  </w:num>
  <w:num w:numId="5">
    <w:abstractNumId w:val="30"/>
  </w:num>
  <w:num w:numId="6">
    <w:abstractNumId w:val="12"/>
  </w:num>
  <w:num w:numId="7">
    <w:abstractNumId w:val="43"/>
  </w:num>
  <w:num w:numId="8">
    <w:abstractNumId w:val="38"/>
  </w:num>
  <w:num w:numId="9">
    <w:abstractNumId w:val="11"/>
  </w:num>
  <w:num w:numId="10">
    <w:abstractNumId w:val="19"/>
  </w:num>
  <w:num w:numId="11">
    <w:abstractNumId w:val="35"/>
  </w:num>
  <w:num w:numId="12">
    <w:abstractNumId w:val="34"/>
  </w:num>
  <w:num w:numId="13">
    <w:abstractNumId w:val="31"/>
  </w:num>
  <w:num w:numId="14">
    <w:abstractNumId w:val="9"/>
  </w:num>
  <w:num w:numId="15">
    <w:abstractNumId w:val="37"/>
  </w:num>
  <w:num w:numId="16">
    <w:abstractNumId w:val="14"/>
  </w:num>
  <w:num w:numId="17">
    <w:abstractNumId w:val="4"/>
  </w:num>
  <w:num w:numId="18">
    <w:abstractNumId w:val="17"/>
  </w:num>
  <w:num w:numId="19">
    <w:abstractNumId w:val="5"/>
  </w:num>
  <w:num w:numId="20">
    <w:abstractNumId w:val="39"/>
  </w:num>
  <w:num w:numId="21">
    <w:abstractNumId w:val="7"/>
  </w:num>
  <w:num w:numId="22">
    <w:abstractNumId w:val="42"/>
  </w:num>
  <w:num w:numId="23">
    <w:abstractNumId w:val="40"/>
  </w:num>
  <w:num w:numId="24">
    <w:abstractNumId w:val="2"/>
  </w:num>
  <w:num w:numId="25">
    <w:abstractNumId w:val="8"/>
  </w:num>
  <w:num w:numId="26">
    <w:abstractNumId w:val="28"/>
  </w:num>
  <w:num w:numId="27">
    <w:abstractNumId w:val="10"/>
  </w:num>
  <w:num w:numId="28">
    <w:abstractNumId w:val="25"/>
  </w:num>
  <w:num w:numId="29">
    <w:abstractNumId w:val="18"/>
  </w:num>
  <w:num w:numId="30">
    <w:abstractNumId w:val="1"/>
  </w:num>
  <w:num w:numId="31">
    <w:abstractNumId w:val="20"/>
  </w:num>
  <w:num w:numId="32">
    <w:abstractNumId w:val="16"/>
  </w:num>
  <w:num w:numId="33">
    <w:abstractNumId w:val="27"/>
  </w:num>
  <w:num w:numId="34">
    <w:abstractNumId w:val="41"/>
  </w:num>
  <w:num w:numId="35">
    <w:abstractNumId w:val="26"/>
  </w:num>
  <w:num w:numId="36">
    <w:abstractNumId w:val="21"/>
  </w:num>
  <w:num w:numId="37">
    <w:abstractNumId w:val="44"/>
  </w:num>
  <w:num w:numId="38">
    <w:abstractNumId w:val="6"/>
  </w:num>
  <w:num w:numId="39">
    <w:abstractNumId w:val="23"/>
  </w:num>
  <w:num w:numId="40">
    <w:abstractNumId w:val="13"/>
  </w:num>
  <w:num w:numId="41">
    <w:abstractNumId w:val="3"/>
  </w:num>
  <w:num w:numId="42">
    <w:abstractNumId w:val="24"/>
  </w:num>
  <w:num w:numId="43">
    <w:abstractNumId w:val="15"/>
  </w:num>
  <w:num w:numId="44">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AR" w:vendorID="64" w:dllVersion="0" w:nlCheck="1" w:checkStyle="1"/>
  <w:activeWritingStyle w:appName="MSWord" w:lang="es-MX" w:vendorID="64" w:dllVersion="0" w:nlCheck="1" w:checkStyle="0"/>
  <w:activeWritingStyle w:appName="MSWord" w:lang="es-CO" w:vendorID="64" w:dllVersion="6" w:nlCheck="1" w:checkStyle="1"/>
  <w:activeWritingStyle w:appName="MSWord" w:lang="en-US" w:vendorID="64" w:dllVersion="6" w:nlCheck="1" w:checkStyle="1"/>
  <w:activeWritingStyle w:appName="MSWord" w:lang="es-MX" w:vendorID="64" w:dllVersion="6" w:nlCheck="1" w:checkStyle="1"/>
  <w:activeWritingStyle w:appName="MSWord" w:lang="es-ES" w:vendorID="64" w:dllVersion="6" w:nlCheck="1" w:checkStyle="1"/>
  <w:activeWritingStyle w:appName="MSWord" w:lang="es-CO"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6" w:nlCheck="1" w:checkStyle="1"/>
  <w:proofState w:spelling="clean" w:grammar="clean"/>
  <w:defaultTabStop w:val="708"/>
  <w:hyphenationZone w:val="425"/>
  <w:drawingGridHorizontalSpacing w:val="12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601"/>
    <w:rsid w:val="00000555"/>
    <w:rsid w:val="00000A6C"/>
    <w:rsid w:val="0000692B"/>
    <w:rsid w:val="00007355"/>
    <w:rsid w:val="00011D91"/>
    <w:rsid w:val="00012BD1"/>
    <w:rsid w:val="0001379B"/>
    <w:rsid w:val="00013A8D"/>
    <w:rsid w:val="000169A4"/>
    <w:rsid w:val="000178B1"/>
    <w:rsid w:val="00017CF7"/>
    <w:rsid w:val="00020FB9"/>
    <w:rsid w:val="000214A5"/>
    <w:rsid w:val="00024C65"/>
    <w:rsid w:val="00024EDD"/>
    <w:rsid w:val="00027333"/>
    <w:rsid w:val="0003019F"/>
    <w:rsid w:val="000310FE"/>
    <w:rsid w:val="000317E8"/>
    <w:rsid w:val="000357ED"/>
    <w:rsid w:val="00035A96"/>
    <w:rsid w:val="00036FF2"/>
    <w:rsid w:val="00037285"/>
    <w:rsid w:val="00037D4C"/>
    <w:rsid w:val="000404FA"/>
    <w:rsid w:val="000407BB"/>
    <w:rsid w:val="00041AF5"/>
    <w:rsid w:val="00041CFC"/>
    <w:rsid w:val="000420BB"/>
    <w:rsid w:val="0004435D"/>
    <w:rsid w:val="000476C8"/>
    <w:rsid w:val="0004796A"/>
    <w:rsid w:val="00050127"/>
    <w:rsid w:val="0005042D"/>
    <w:rsid w:val="00054566"/>
    <w:rsid w:val="00054DA0"/>
    <w:rsid w:val="000576F2"/>
    <w:rsid w:val="00057D8A"/>
    <w:rsid w:val="00060C26"/>
    <w:rsid w:val="000622EC"/>
    <w:rsid w:val="00062810"/>
    <w:rsid w:val="0006595A"/>
    <w:rsid w:val="000661CC"/>
    <w:rsid w:val="000676C3"/>
    <w:rsid w:val="00070DDD"/>
    <w:rsid w:val="0007276D"/>
    <w:rsid w:val="00073FB5"/>
    <w:rsid w:val="00074106"/>
    <w:rsid w:val="0007513B"/>
    <w:rsid w:val="00075233"/>
    <w:rsid w:val="00076E17"/>
    <w:rsid w:val="00077DB4"/>
    <w:rsid w:val="00081A88"/>
    <w:rsid w:val="000865E3"/>
    <w:rsid w:val="00087F75"/>
    <w:rsid w:val="00096C12"/>
    <w:rsid w:val="0009744F"/>
    <w:rsid w:val="00097710"/>
    <w:rsid w:val="00097B9D"/>
    <w:rsid w:val="000A0759"/>
    <w:rsid w:val="000A0A6C"/>
    <w:rsid w:val="000A3B91"/>
    <w:rsid w:val="000A6904"/>
    <w:rsid w:val="000B112A"/>
    <w:rsid w:val="000B2528"/>
    <w:rsid w:val="000B2927"/>
    <w:rsid w:val="000B3EA9"/>
    <w:rsid w:val="000B627A"/>
    <w:rsid w:val="000B6CB8"/>
    <w:rsid w:val="000C4552"/>
    <w:rsid w:val="000C4A43"/>
    <w:rsid w:val="000D1A26"/>
    <w:rsid w:val="000D2B5A"/>
    <w:rsid w:val="000D31A4"/>
    <w:rsid w:val="000D3301"/>
    <w:rsid w:val="000D6890"/>
    <w:rsid w:val="000E0F6B"/>
    <w:rsid w:val="000E186F"/>
    <w:rsid w:val="000E2B3E"/>
    <w:rsid w:val="000E5021"/>
    <w:rsid w:val="000E686B"/>
    <w:rsid w:val="000E7353"/>
    <w:rsid w:val="000F0020"/>
    <w:rsid w:val="000F688D"/>
    <w:rsid w:val="000F7BFE"/>
    <w:rsid w:val="000F7EAF"/>
    <w:rsid w:val="00100702"/>
    <w:rsid w:val="00101EAA"/>
    <w:rsid w:val="00102404"/>
    <w:rsid w:val="00104144"/>
    <w:rsid w:val="001049A6"/>
    <w:rsid w:val="00105055"/>
    <w:rsid w:val="00106412"/>
    <w:rsid w:val="00110758"/>
    <w:rsid w:val="001137CD"/>
    <w:rsid w:val="00113FAD"/>
    <w:rsid w:val="0011473C"/>
    <w:rsid w:val="00115845"/>
    <w:rsid w:val="00115C47"/>
    <w:rsid w:val="001169FE"/>
    <w:rsid w:val="00116CFB"/>
    <w:rsid w:val="00116DDD"/>
    <w:rsid w:val="001174D3"/>
    <w:rsid w:val="00120D23"/>
    <w:rsid w:val="001213D4"/>
    <w:rsid w:val="00122940"/>
    <w:rsid w:val="00122A82"/>
    <w:rsid w:val="00125745"/>
    <w:rsid w:val="00127F7A"/>
    <w:rsid w:val="00130992"/>
    <w:rsid w:val="001333A3"/>
    <w:rsid w:val="00136388"/>
    <w:rsid w:val="00136DC8"/>
    <w:rsid w:val="00141A49"/>
    <w:rsid w:val="00141C1E"/>
    <w:rsid w:val="00141FA1"/>
    <w:rsid w:val="00142684"/>
    <w:rsid w:val="001433B8"/>
    <w:rsid w:val="00143481"/>
    <w:rsid w:val="001454B9"/>
    <w:rsid w:val="001461D8"/>
    <w:rsid w:val="00147ABB"/>
    <w:rsid w:val="00147BB8"/>
    <w:rsid w:val="00154073"/>
    <w:rsid w:val="0015638E"/>
    <w:rsid w:val="001576B4"/>
    <w:rsid w:val="00160F23"/>
    <w:rsid w:val="00161750"/>
    <w:rsid w:val="001627AF"/>
    <w:rsid w:val="00165445"/>
    <w:rsid w:val="00165757"/>
    <w:rsid w:val="001664D5"/>
    <w:rsid w:val="00166F44"/>
    <w:rsid w:val="001700AC"/>
    <w:rsid w:val="001705C4"/>
    <w:rsid w:val="00172C69"/>
    <w:rsid w:val="001767E4"/>
    <w:rsid w:val="001770CD"/>
    <w:rsid w:val="00177A9A"/>
    <w:rsid w:val="00181809"/>
    <w:rsid w:val="00185448"/>
    <w:rsid w:val="0018600A"/>
    <w:rsid w:val="00186E34"/>
    <w:rsid w:val="00187201"/>
    <w:rsid w:val="001915BE"/>
    <w:rsid w:val="001916BB"/>
    <w:rsid w:val="00191AB6"/>
    <w:rsid w:val="00192BD5"/>
    <w:rsid w:val="00194A45"/>
    <w:rsid w:val="00194B66"/>
    <w:rsid w:val="0019663A"/>
    <w:rsid w:val="00197717"/>
    <w:rsid w:val="001A02B8"/>
    <w:rsid w:val="001A0701"/>
    <w:rsid w:val="001A309F"/>
    <w:rsid w:val="001A7293"/>
    <w:rsid w:val="001A7788"/>
    <w:rsid w:val="001A78BD"/>
    <w:rsid w:val="001B19BA"/>
    <w:rsid w:val="001B2C60"/>
    <w:rsid w:val="001B3589"/>
    <w:rsid w:val="001B4234"/>
    <w:rsid w:val="001B43CA"/>
    <w:rsid w:val="001B6825"/>
    <w:rsid w:val="001B6F9B"/>
    <w:rsid w:val="001C071E"/>
    <w:rsid w:val="001C568C"/>
    <w:rsid w:val="001C60DF"/>
    <w:rsid w:val="001C70E6"/>
    <w:rsid w:val="001D025B"/>
    <w:rsid w:val="001D17A9"/>
    <w:rsid w:val="001D3800"/>
    <w:rsid w:val="001D5C8D"/>
    <w:rsid w:val="001D68EA"/>
    <w:rsid w:val="001D6A90"/>
    <w:rsid w:val="001E013D"/>
    <w:rsid w:val="001E3073"/>
    <w:rsid w:val="001E3402"/>
    <w:rsid w:val="001E3A34"/>
    <w:rsid w:val="001E4DD2"/>
    <w:rsid w:val="001E6044"/>
    <w:rsid w:val="001F03D0"/>
    <w:rsid w:val="001F22CE"/>
    <w:rsid w:val="001F2F82"/>
    <w:rsid w:val="001F402A"/>
    <w:rsid w:val="001F7C1C"/>
    <w:rsid w:val="00201212"/>
    <w:rsid w:val="002026C0"/>
    <w:rsid w:val="0020409E"/>
    <w:rsid w:val="00205F17"/>
    <w:rsid w:val="00205F60"/>
    <w:rsid w:val="00206219"/>
    <w:rsid w:val="002069B8"/>
    <w:rsid w:val="00212B68"/>
    <w:rsid w:val="00212E3E"/>
    <w:rsid w:val="00214A47"/>
    <w:rsid w:val="00215498"/>
    <w:rsid w:val="00217D77"/>
    <w:rsid w:val="00224D20"/>
    <w:rsid w:val="00224D65"/>
    <w:rsid w:val="00226564"/>
    <w:rsid w:val="00230992"/>
    <w:rsid w:val="002333A1"/>
    <w:rsid w:val="0023344B"/>
    <w:rsid w:val="00234B05"/>
    <w:rsid w:val="0023776C"/>
    <w:rsid w:val="00240B17"/>
    <w:rsid w:val="00243AAF"/>
    <w:rsid w:val="00243FA6"/>
    <w:rsid w:val="00244D0A"/>
    <w:rsid w:val="002459A0"/>
    <w:rsid w:val="002472C7"/>
    <w:rsid w:val="002516C6"/>
    <w:rsid w:val="00251A1A"/>
    <w:rsid w:val="0025251C"/>
    <w:rsid w:val="0025276E"/>
    <w:rsid w:val="00252895"/>
    <w:rsid w:val="00254189"/>
    <w:rsid w:val="00257385"/>
    <w:rsid w:val="00260E78"/>
    <w:rsid w:val="002615D9"/>
    <w:rsid w:val="002615FA"/>
    <w:rsid w:val="002617B4"/>
    <w:rsid w:val="00263E8F"/>
    <w:rsid w:val="0026771D"/>
    <w:rsid w:val="00267DDB"/>
    <w:rsid w:val="00267E3B"/>
    <w:rsid w:val="0027109D"/>
    <w:rsid w:val="00271186"/>
    <w:rsid w:val="00274540"/>
    <w:rsid w:val="00274E5A"/>
    <w:rsid w:val="00275C43"/>
    <w:rsid w:val="002778CD"/>
    <w:rsid w:val="00277A6C"/>
    <w:rsid w:val="00277AE4"/>
    <w:rsid w:val="00277BA9"/>
    <w:rsid w:val="00282C12"/>
    <w:rsid w:val="00285120"/>
    <w:rsid w:val="002857B9"/>
    <w:rsid w:val="0028650F"/>
    <w:rsid w:val="00287E4D"/>
    <w:rsid w:val="00292AF6"/>
    <w:rsid w:val="0029460B"/>
    <w:rsid w:val="002951C5"/>
    <w:rsid w:val="002A00BF"/>
    <w:rsid w:val="002A1217"/>
    <w:rsid w:val="002A144C"/>
    <w:rsid w:val="002A14C6"/>
    <w:rsid w:val="002A2223"/>
    <w:rsid w:val="002A30A5"/>
    <w:rsid w:val="002A4E70"/>
    <w:rsid w:val="002A5451"/>
    <w:rsid w:val="002A5814"/>
    <w:rsid w:val="002A63A9"/>
    <w:rsid w:val="002A6876"/>
    <w:rsid w:val="002B1A8A"/>
    <w:rsid w:val="002B4DE9"/>
    <w:rsid w:val="002B5204"/>
    <w:rsid w:val="002B66FE"/>
    <w:rsid w:val="002B6AD3"/>
    <w:rsid w:val="002B7D9E"/>
    <w:rsid w:val="002B7FB0"/>
    <w:rsid w:val="002C0219"/>
    <w:rsid w:val="002C2B64"/>
    <w:rsid w:val="002C2CF4"/>
    <w:rsid w:val="002C7761"/>
    <w:rsid w:val="002D0A0F"/>
    <w:rsid w:val="002D1684"/>
    <w:rsid w:val="002D1CEA"/>
    <w:rsid w:val="002D1DFA"/>
    <w:rsid w:val="002D27A5"/>
    <w:rsid w:val="002D699B"/>
    <w:rsid w:val="002D6B0A"/>
    <w:rsid w:val="002D7ECB"/>
    <w:rsid w:val="002E01D4"/>
    <w:rsid w:val="002E043E"/>
    <w:rsid w:val="002E150D"/>
    <w:rsid w:val="002E438E"/>
    <w:rsid w:val="002E4DE6"/>
    <w:rsid w:val="002E5969"/>
    <w:rsid w:val="002E75F2"/>
    <w:rsid w:val="002F3D83"/>
    <w:rsid w:val="002F3F85"/>
    <w:rsid w:val="002F45CC"/>
    <w:rsid w:val="002F52A7"/>
    <w:rsid w:val="002F7E70"/>
    <w:rsid w:val="00300067"/>
    <w:rsid w:val="00300F63"/>
    <w:rsid w:val="00301411"/>
    <w:rsid w:val="003173B1"/>
    <w:rsid w:val="00320A74"/>
    <w:rsid w:val="00320F91"/>
    <w:rsid w:val="0032449D"/>
    <w:rsid w:val="003267A8"/>
    <w:rsid w:val="00326E0B"/>
    <w:rsid w:val="00327787"/>
    <w:rsid w:val="003277CC"/>
    <w:rsid w:val="00334DBF"/>
    <w:rsid w:val="003355B8"/>
    <w:rsid w:val="00336D9E"/>
    <w:rsid w:val="00336E68"/>
    <w:rsid w:val="003434EF"/>
    <w:rsid w:val="00346430"/>
    <w:rsid w:val="00347F79"/>
    <w:rsid w:val="00351D99"/>
    <w:rsid w:val="00354E7E"/>
    <w:rsid w:val="003553F4"/>
    <w:rsid w:val="00355B3F"/>
    <w:rsid w:val="003567D6"/>
    <w:rsid w:val="0036089A"/>
    <w:rsid w:val="00362319"/>
    <w:rsid w:val="003647FD"/>
    <w:rsid w:val="00364EEF"/>
    <w:rsid w:val="00365485"/>
    <w:rsid w:val="00365544"/>
    <w:rsid w:val="003673BC"/>
    <w:rsid w:val="00370F9E"/>
    <w:rsid w:val="0037120D"/>
    <w:rsid w:val="003763D0"/>
    <w:rsid w:val="00376693"/>
    <w:rsid w:val="00381094"/>
    <w:rsid w:val="00382178"/>
    <w:rsid w:val="00382587"/>
    <w:rsid w:val="00382E5B"/>
    <w:rsid w:val="00385FD2"/>
    <w:rsid w:val="00386D73"/>
    <w:rsid w:val="00387FC5"/>
    <w:rsid w:val="00391673"/>
    <w:rsid w:val="003937EF"/>
    <w:rsid w:val="00393C94"/>
    <w:rsid w:val="00396285"/>
    <w:rsid w:val="0039711E"/>
    <w:rsid w:val="0039799E"/>
    <w:rsid w:val="003A0212"/>
    <w:rsid w:val="003A1592"/>
    <w:rsid w:val="003A41DC"/>
    <w:rsid w:val="003A5A55"/>
    <w:rsid w:val="003A5B28"/>
    <w:rsid w:val="003A6AF6"/>
    <w:rsid w:val="003A6EAC"/>
    <w:rsid w:val="003A7244"/>
    <w:rsid w:val="003A7966"/>
    <w:rsid w:val="003B1D73"/>
    <w:rsid w:val="003B4488"/>
    <w:rsid w:val="003B4982"/>
    <w:rsid w:val="003B68ED"/>
    <w:rsid w:val="003C5BA4"/>
    <w:rsid w:val="003C6CF4"/>
    <w:rsid w:val="003D14AD"/>
    <w:rsid w:val="003D176A"/>
    <w:rsid w:val="003D18FE"/>
    <w:rsid w:val="003D1F97"/>
    <w:rsid w:val="003D2D9B"/>
    <w:rsid w:val="003D4F95"/>
    <w:rsid w:val="003D5D95"/>
    <w:rsid w:val="003D6395"/>
    <w:rsid w:val="003D7308"/>
    <w:rsid w:val="003E01B4"/>
    <w:rsid w:val="003E283A"/>
    <w:rsid w:val="003E2F04"/>
    <w:rsid w:val="003E3E89"/>
    <w:rsid w:val="003E45DD"/>
    <w:rsid w:val="003E4A74"/>
    <w:rsid w:val="003E4A7E"/>
    <w:rsid w:val="003E60B4"/>
    <w:rsid w:val="003E7CB0"/>
    <w:rsid w:val="003E7D4E"/>
    <w:rsid w:val="003F136D"/>
    <w:rsid w:val="003F7C0D"/>
    <w:rsid w:val="004001F4"/>
    <w:rsid w:val="004033CC"/>
    <w:rsid w:val="0040403D"/>
    <w:rsid w:val="00406365"/>
    <w:rsid w:val="004079DA"/>
    <w:rsid w:val="00412B5C"/>
    <w:rsid w:val="00414BBF"/>
    <w:rsid w:val="00415C29"/>
    <w:rsid w:val="0042250B"/>
    <w:rsid w:val="00422CD8"/>
    <w:rsid w:val="00423D12"/>
    <w:rsid w:val="00424E53"/>
    <w:rsid w:val="00425401"/>
    <w:rsid w:val="004330A4"/>
    <w:rsid w:val="00436AD8"/>
    <w:rsid w:val="00441F84"/>
    <w:rsid w:val="004442C1"/>
    <w:rsid w:val="0044446E"/>
    <w:rsid w:val="0044550D"/>
    <w:rsid w:val="004502A7"/>
    <w:rsid w:val="00450F94"/>
    <w:rsid w:val="00451851"/>
    <w:rsid w:val="00454B89"/>
    <w:rsid w:val="00455243"/>
    <w:rsid w:val="00455A25"/>
    <w:rsid w:val="00455D2A"/>
    <w:rsid w:val="00456351"/>
    <w:rsid w:val="00456A7E"/>
    <w:rsid w:val="00456C2C"/>
    <w:rsid w:val="004619BF"/>
    <w:rsid w:val="00461A55"/>
    <w:rsid w:val="004624BF"/>
    <w:rsid w:val="0046333E"/>
    <w:rsid w:val="0046363A"/>
    <w:rsid w:val="0046430A"/>
    <w:rsid w:val="00466B64"/>
    <w:rsid w:val="00467A18"/>
    <w:rsid w:val="004722EB"/>
    <w:rsid w:val="004740D6"/>
    <w:rsid w:val="00474198"/>
    <w:rsid w:val="0047445B"/>
    <w:rsid w:val="00474AF6"/>
    <w:rsid w:val="00474B40"/>
    <w:rsid w:val="00475FB0"/>
    <w:rsid w:val="0047746A"/>
    <w:rsid w:val="00477E26"/>
    <w:rsid w:val="004806B8"/>
    <w:rsid w:val="00481DF3"/>
    <w:rsid w:val="004838B4"/>
    <w:rsid w:val="00484086"/>
    <w:rsid w:val="00484767"/>
    <w:rsid w:val="004859D3"/>
    <w:rsid w:val="004862C1"/>
    <w:rsid w:val="00486324"/>
    <w:rsid w:val="0048660E"/>
    <w:rsid w:val="004907EA"/>
    <w:rsid w:val="004959B0"/>
    <w:rsid w:val="0049761F"/>
    <w:rsid w:val="004A15E6"/>
    <w:rsid w:val="004A1C3A"/>
    <w:rsid w:val="004A386C"/>
    <w:rsid w:val="004A5832"/>
    <w:rsid w:val="004B0A77"/>
    <w:rsid w:val="004B0B62"/>
    <w:rsid w:val="004B0F9D"/>
    <w:rsid w:val="004B27F5"/>
    <w:rsid w:val="004B4060"/>
    <w:rsid w:val="004B55FD"/>
    <w:rsid w:val="004B582E"/>
    <w:rsid w:val="004B5ADE"/>
    <w:rsid w:val="004B5D99"/>
    <w:rsid w:val="004B6CDD"/>
    <w:rsid w:val="004B7EFD"/>
    <w:rsid w:val="004C2D1E"/>
    <w:rsid w:val="004C3D5E"/>
    <w:rsid w:val="004C4EE4"/>
    <w:rsid w:val="004C533E"/>
    <w:rsid w:val="004D02F6"/>
    <w:rsid w:val="004D0989"/>
    <w:rsid w:val="004D0A73"/>
    <w:rsid w:val="004D0B89"/>
    <w:rsid w:val="004D2AD6"/>
    <w:rsid w:val="004D2BB8"/>
    <w:rsid w:val="004D4380"/>
    <w:rsid w:val="004D6474"/>
    <w:rsid w:val="004D6AFE"/>
    <w:rsid w:val="004D7604"/>
    <w:rsid w:val="004D7605"/>
    <w:rsid w:val="004D7B8A"/>
    <w:rsid w:val="004F21E5"/>
    <w:rsid w:val="004F3F03"/>
    <w:rsid w:val="004F42BC"/>
    <w:rsid w:val="004F4E4B"/>
    <w:rsid w:val="004F609C"/>
    <w:rsid w:val="004F640E"/>
    <w:rsid w:val="004F6873"/>
    <w:rsid w:val="004F7281"/>
    <w:rsid w:val="00500500"/>
    <w:rsid w:val="0050226E"/>
    <w:rsid w:val="00502C84"/>
    <w:rsid w:val="00505EDA"/>
    <w:rsid w:val="00507B30"/>
    <w:rsid w:val="00507C09"/>
    <w:rsid w:val="00510D55"/>
    <w:rsid w:val="005119C2"/>
    <w:rsid w:val="00511D01"/>
    <w:rsid w:val="00514469"/>
    <w:rsid w:val="00521DDE"/>
    <w:rsid w:val="00524546"/>
    <w:rsid w:val="00524B86"/>
    <w:rsid w:val="00526A7F"/>
    <w:rsid w:val="00527380"/>
    <w:rsid w:val="00530456"/>
    <w:rsid w:val="00530AE2"/>
    <w:rsid w:val="00531ABE"/>
    <w:rsid w:val="00534A39"/>
    <w:rsid w:val="00534ADC"/>
    <w:rsid w:val="00534C99"/>
    <w:rsid w:val="00536646"/>
    <w:rsid w:val="005372E2"/>
    <w:rsid w:val="00540B1C"/>
    <w:rsid w:val="005417B8"/>
    <w:rsid w:val="00541E18"/>
    <w:rsid w:val="0054396E"/>
    <w:rsid w:val="00544121"/>
    <w:rsid w:val="00545834"/>
    <w:rsid w:val="005466CB"/>
    <w:rsid w:val="00550233"/>
    <w:rsid w:val="00550B9E"/>
    <w:rsid w:val="00553860"/>
    <w:rsid w:val="005560B2"/>
    <w:rsid w:val="00560366"/>
    <w:rsid w:val="005608B7"/>
    <w:rsid w:val="00560C5F"/>
    <w:rsid w:val="00560C7C"/>
    <w:rsid w:val="00560EC9"/>
    <w:rsid w:val="005622D9"/>
    <w:rsid w:val="005663E2"/>
    <w:rsid w:val="005669D2"/>
    <w:rsid w:val="00567F46"/>
    <w:rsid w:val="00570354"/>
    <w:rsid w:val="00577D56"/>
    <w:rsid w:val="005823DB"/>
    <w:rsid w:val="00582BD7"/>
    <w:rsid w:val="005856A5"/>
    <w:rsid w:val="00585DE6"/>
    <w:rsid w:val="00587892"/>
    <w:rsid w:val="005912B3"/>
    <w:rsid w:val="0059228E"/>
    <w:rsid w:val="00595C21"/>
    <w:rsid w:val="00597725"/>
    <w:rsid w:val="005A1566"/>
    <w:rsid w:val="005A441F"/>
    <w:rsid w:val="005B113A"/>
    <w:rsid w:val="005B36AF"/>
    <w:rsid w:val="005B36D9"/>
    <w:rsid w:val="005B6F5F"/>
    <w:rsid w:val="005B72E3"/>
    <w:rsid w:val="005C019A"/>
    <w:rsid w:val="005C3793"/>
    <w:rsid w:val="005C44D8"/>
    <w:rsid w:val="005C5A1C"/>
    <w:rsid w:val="005C61F2"/>
    <w:rsid w:val="005C6A51"/>
    <w:rsid w:val="005C787D"/>
    <w:rsid w:val="005D0707"/>
    <w:rsid w:val="005D0FB6"/>
    <w:rsid w:val="005D1380"/>
    <w:rsid w:val="005D19D9"/>
    <w:rsid w:val="005D4D42"/>
    <w:rsid w:val="005D4E9D"/>
    <w:rsid w:val="005E3549"/>
    <w:rsid w:val="005E43B9"/>
    <w:rsid w:val="005E5836"/>
    <w:rsid w:val="005E7077"/>
    <w:rsid w:val="005E72F4"/>
    <w:rsid w:val="005E74D4"/>
    <w:rsid w:val="005E76FB"/>
    <w:rsid w:val="005E7D86"/>
    <w:rsid w:val="005F00AD"/>
    <w:rsid w:val="005F05DA"/>
    <w:rsid w:val="005F133D"/>
    <w:rsid w:val="005F1C38"/>
    <w:rsid w:val="005F4705"/>
    <w:rsid w:val="005F5E46"/>
    <w:rsid w:val="005F5F38"/>
    <w:rsid w:val="005F63B4"/>
    <w:rsid w:val="005F65BB"/>
    <w:rsid w:val="005F65C2"/>
    <w:rsid w:val="005F707B"/>
    <w:rsid w:val="005F7578"/>
    <w:rsid w:val="005F7924"/>
    <w:rsid w:val="0060371E"/>
    <w:rsid w:val="00603783"/>
    <w:rsid w:val="00603DA3"/>
    <w:rsid w:val="006050EA"/>
    <w:rsid w:val="00606BD9"/>
    <w:rsid w:val="00607858"/>
    <w:rsid w:val="00607AE3"/>
    <w:rsid w:val="0061095B"/>
    <w:rsid w:val="006129A9"/>
    <w:rsid w:val="00613544"/>
    <w:rsid w:val="00613BD8"/>
    <w:rsid w:val="006143C3"/>
    <w:rsid w:val="006147D6"/>
    <w:rsid w:val="00616984"/>
    <w:rsid w:val="006174A0"/>
    <w:rsid w:val="00617D56"/>
    <w:rsid w:val="00617E46"/>
    <w:rsid w:val="00625ECA"/>
    <w:rsid w:val="00627CC7"/>
    <w:rsid w:val="00630D79"/>
    <w:rsid w:val="00634853"/>
    <w:rsid w:val="00641892"/>
    <w:rsid w:val="00641BE2"/>
    <w:rsid w:val="00642D53"/>
    <w:rsid w:val="006447C8"/>
    <w:rsid w:val="0064491F"/>
    <w:rsid w:val="00645A76"/>
    <w:rsid w:val="006469B6"/>
    <w:rsid w:val="00646C0D"/>
    <w:rsid w:val="006476C1"/>
    <w:rsid w:val="006505FE"/>
    <w:rsid w:val="00650E91"/>
    <w:rsid w:val="00651381"/>
    <w:rsid w:val="00651A7B"/>
    <w:rsid w:val="00652C2F"/>
    <w:rsid w:val="006536FF"/>
    <w:rsid w:val="006537A7"/>
    <w:rsid w:val="0065670D"/>
    <w:rsid w:val="00657031"/>
    <w:rsid w:val="0065772F"/>
    <w:rsid w:val="006619DE"/>
    <w:rsid w:val="00661E82"/>
    <w:rsid w:val="00662104"/>
    <w:rsid w:val="00662F20"/>
    <w:rsid w:val="006631A2"/>
    <w:rsid w:val="0066522A"/>
    <w:rsid w:val="006662E2"/>
    <w:rsid w:val="00666319"/>
    <w:rsid w:val="0066667B"/>
    <w:rsid w:val="0066688C"/>
    <w:rsid w:val="00666D70"/>
    <w:rsid w:val="0066780F"/>
    <w:rsid w:val="00671930"/>
    <w:rsid w:val="00675AE3"/>
    <w:rsid w:val="00675CA7"/>
    <w:rsid w:val="00684389"/>
    <w:rsid w:val="0068445D"/>
    <w:rsid w:val="006847F7"/>
    <w:rsid w:val="00691F95"/>
    <w:rsid w:val="006929A9"/>
    <w:rsid w:val="00692C1B"/>
    <w:rsid w:val="00694FB0"/>
    <w:rsid w:val="00696CF8"/>
    <w:rsid w:val="00697A64"/>
    <w:rsid w:val="006A0AC1"/>
    <w:rsid w:val="006A0B89"/>
    <w:rsid w:val="006A66F3"/>
    <w:rsid w:val="006A752A"/>
    <w:rsid w:val="006A7A13"/>
    <w:rsid w:val="006B00E9"/>
    <w:rsid w:val="006B1330"/>
    <w:rsid w:val="006B14FE"/>
    <w:rsid w:val="006B350D"/>
    <w:rsid w:val="006C0D34"/>
    <w:rsid w:val="006C1141"/>
    <w:rsid w:val="006C1948"/>
    <w:rsid w:val="006C1981"/>
    <w:rsid w:val="006C20AC"/>
    <w:rsid w:val="006C440D"/>
    <w:rsid w:val="006C471E"/>
    <w:rsid w:val="006C57AA"/>
    <w:rsid w:val="006C5C5B"/>
    <w:rsid w:val="006C6702"/>
    <w:rsid w:val="006C7177"/>
    <w:rsid w:val="006C7864"/>
    <w:rsid w:val="006C7A2A"/>
    <w:rsid w:val="006D042D"/>
    <w:rsid w:val="006D09C9"/>
    <w:rsid w:val="006D1E8D"/>
    <w:rsid w:val="006D2546"/>
    <w:rsid w:val="006D2850"/>
    <w:rsid w:val="006D285C"/>
    <w:rsid w:val="006D294D"/>
    <w:rsid w:val="006D3E1A"/>
    <w:rsid w:val="006D3FE3"/>
    <w:rsid w:val="006D5D95"/>
    <w:rsid w:val="006D667B"/>
    <w:rsid w:val="006D6C3D"/>
    <w:rsid w:val="006D6CD5"/>
    <w:rsid w:val="006E0242"/>
    <w:rsid w:val="006E05EF"/>
    <w:rsid w:val="006E5581"/>
    <w:rsid w:val="006E6C7E"/>
    <w:rsid w:val="006E6E26"/>
    <w:rsid w:val="006F18A7"/>
    <w:rsid w:val="006F1D47"/>
    <w:rsid w:val="006F439F"/>
    <w:rsid w:val="006F544B"/>
    <w:rsid w:val="006F5963"/>
    <w:rsid w:val="006F614E"/>
    <w:rsid w:val="006F623D"/>
    <w:rsid w:val="006F7565"/>
    <w:rsid w:val="006F7EBD"/>
    <w:rsid w:val="0070201A"/>
    <w:rsid w:val="007020C2"/>
    <w:rsid w:val="00703354"/>
    <w:rsid w:val="007035EB"/>
    <w:rsid w:val="00703BBC"/>
    <w:rsid w:val="00705601"/>
    <w:rsid w:val="007066FB"/>
    <w:rsid w:val="0070695E"/>
    <w:rsid w:val="00707A46"/>
    <w:rsid w:val="0071072F"/>
    <w:rsid w:val="0071134E"/>
    <w:rsid w:val="007137CC"/>
    <w:rsid w:val="007158C3"/>
    <w:rsid w:val="0071736B"/>
    <w:rsid w:val="00720594"/>
    <w:rsid w:val="0072209C"/>
    <w:rsid w:val="00725BC1"/>
    <w:rsid w:val="0072624B"/>
    <w:rsid w:val="007328C2"/>
    <w:rsid w:val="0073302D"/>
    <w:rsid w:val="0073515F"/>
    <w:rsid w:val="00736591"/>
    <w:rsid w:val="00736A90"/>
    <w:rsid w:val="00736CF8"/>
    <w:rsid w:val="007378F9"/>
    <w:rsid w:val="007411C4"/>
    <w:rsid w:val="007413BC"/>
    <w:rsid w:val="007419A0"/>
    <w:rsid w:val="007437E3"/>
    <w:rsid w:val="00744113"/>
    <w:rsid w:val="0074773A"/>
    <w:rsid w:val="00747758"/>
    <w:rsid w:val="00752E64"/>
    <w:rsid w:val="007541A2"/>
    <w:rsid w:val="00755EBE"/>
    <w:rsid w:val="0075708F"/>
    <w:rsid w:val="00757B85"/>
    <w:rsid w:val="00761350"/>
    <w:rsid w:val="00763A7E"/>
    <w:rsid w:val="00770216"/>
    <w:rsid w:val="00771A46"/>
    <w:rsid w:val="00771B40"/>
    <w:rsid w:val="007735C1"/>
    <w:rsid w:val="007745B4"/>
    <w:rsid w:val="007753BF"/>
    <w:rsid w:val="00775733"/>
    <w:rsid w:val="00775EF5"/>
    <w:rsid w:val="00776601"/>
    <w:rsid w:val="00777695"/>
    <w:rsid w:val="00780008"/>
    <w:rsid w:val="00780990"/>
    <w:rsid w:val="00780AD7"/>
    <w:rsid w:val="007821BC"/>
    <w:rsid w:val="007822D5"/>
    <w:rsid w:val="007834F2"/>
    <w:rsid w:val="0078384E"/>
    <w:rsid w:val="00785AD5"/>
    <w:rsid w:val="00786C63"/>
    <w:rsid w:val="00787654"/>
    <w:rsid w:val="0079238B"/>
    <w:rsid w:val="007931AE"/>
    <w:rsid w:val="00793AEC"/>
    <w:rsid w:val="007976FF"/>
    <w:rsid w:val="007A5E71"/>
    <w:rsid w:val="007A659C"/>
    <w:rsid w:val="007A69B8"/>
    <w:rsid w:val="007A6E62"/>
    <w:rsid w:val="007A7708"/>
    <w:rsid w:val="007A7783"/>
    <w:rsid w:val="007B1CE0"/>
    <w:rsid w:val="007B3D91"/>
    <w:rsid w:val="007B55F9"/>
    <w:rsid w:val="007B6173"/>
    <w:rsid w:val="007C1974"/>
    <w:rsid w:val="007C32A2"/>
    <w:rsid w:val="007C4E5E"/>
    <w:rsid w:val="007C6C97"/>
    <w:rsid w:val="007C70FD"/>
    <w:rsid w:val="007D0267"/>
    <w:rsid w:val="007D1034"/>
    <w:rsid w:val="007D1ACD"/>
    <w:rsid w:val="007D2DC9"/>
    <w:rsid w:val="007D493F"/>
    <w:rsid w:val="007D6D8D"/>
    <w:rsid w:val="007E2A7E"/>
    <w:rsid w:val="007E394A"/>
    <w:rsid w:val="007E4748"/>
    <w:rsid w:val="007E5558"/>
    <w:rsid w:val="007E6AF0"/>
    <w:rsid w:val="007F15AA"/>
    <w:rsid w:val="007F2011"/>
    <w:rsid w:val="007F2166"/>
    <w:rsid w:val="007F26DE"/>
    <w:rsid w:val="007F43EA"/>
    <w:rsid w:val="007F5935"/>
    <w:rsid w:val="007F5AC4"/>
    <w:rsid w:val="007F7CC8"/>
    <w:rsid w:val="00801AF8"/>
    <w:rsid w:val="00802634"/>
    <w:rsid w:val="00802CA9"/>
    <w:rsid w:val="008032B3"/>
    <w:rsid w:val="008050D9"/>
    <w:rsid w:val="008065F1"/>
    <w:rsid w:val="008067FF"/>
    <w:rsid w:val="00810363"/>
    <w:rsid w:val="0081062A"/>
    <w:rsid w:val="00811212"/>
    <w:rsid w:val="008119F9"/>
    <w:rsid w:val="00811F2B"/>
    <w:rsid w:val="00812E09"/>
    <w:rsid w:val="008142B5"/>
    <w:rsid w:val="0081489D"/>
    <w:rsid w:val="008151ED"/>
    <w:rsid w:val="00815FA3"/>
    <w:rsid w:val="00816472"/>
    <w:rsid w:val="008221E9"/>
    <w:rsid w:val="0083015F"/>
    <w:rsid w:val="00831226"/>
    <w:rsid w:val="00833902"/>
    <w:rsid w:val="0083522E"/>
    <w:rsid w:val="00835C04"/>
    <w:rsid w:val="00835D19"/>
    <w:rsid w:val="00836380"/>
    <w:rsid w:val="00836B3B"/>
    <w:rsid w:val="008426BA"/>
    <w:rsid w:val="00845135"/>
    <w:rsid w:val="008503FC"/>
    <w:rsid w:val="00850712"/>
    <w:rsid w:val="00850801"/>
    <w:rsid w:val="00851BB7"/>
    <w:rsid w:val="008536D5"/>
    <w:rsid w:val="008562D0"/>
    <w:rsid w:val="0086210D"/>
    <w:rsid w:val="00864EEB"/>
    <w:rsid w:val="00865F23"/>
    <w:rsid w:val="008707B8"/>
    <w:rsid w:val="00871983"/>
    <w:rsid w:val="00871E7B"/>
    <w:rsid w:val="008734BA"/>
    <w:rsid w:val="00875025"/>
    <w:rsid w:val="0087524E"/>
    <w:rsid w:val="00875B70"/>
    <w:rsid w:val="00877FB6"/>
    <w:rsid w:val="0088532D"/>
    <w:rsid w:val="0088711F"/>
    <w:rsid w:val="00887B0C"/>
    <w:rsid w:val="0089522F"/>
    <w:rsid w:val="00896902"/>
    <w:rsid w:val="00897D62"/>
    <w:rsid w:val="008A1D6C"/>
    <w:rsid w:val="008A44A3"/>
    <w:rsid w:val="008A7484"/>
    <w:rsid w:val="008B118B"/>
    <w:rsid w:val="008B214C"/>
    <w:rsid w:val="008B404F"/>
    <w:rsid w:val="008B64D0"/>
    <w:rsid w:val="008B7887"/>
    <w:rsid w:val="008B78E3"/>
    <w:rsid w:val="008B7F60"/>
    <w:rsid w:val="008C2525"/>
    <w:rsid w:val="008C2B7C"/>
    <w:rsid w:val="008C3850"/>
    <w:rsid w:val="008C517D"/>
    <w:rsid w:val="008C6499"/>
    <w:rsid w:val="008C6F2A"/>
    <w:rsid w:val="008C7463"/>
    <w:rsid w:val="008D122E"/>
    <w:rsid w:val="008D1BAB"/>
    <w:rsid w:val="008D3181"/>
    <w:rsid w:val="008D5003"/>
    <w:rsid w:val="008D5886"/>
    <w:rsid w:val="008D5EE7"/>
    <w:rsid w:val="008D5F54"/>
    <w:rsid w:val="008D6692"/>
    <w:rsid w:val="008D6BA7"/>
    <w:rsid w:val="008D734F"/>
    <w:rsid w:val="008E2A6F"/>
    <w:rsid w:val="008E36C9"/>
    <w:rsid w:val="008E3C85"/>
    <w:rsid w:val="008E57E9"/>
    <w:rsid w:val="008E622D"/>
    <w:rsid w:val="008E6F43"/>
    <w:rsid w:val="008F0D6C"/>
    <w:rsid w:val="008F0E2D"/>
    <w:rsid w:val="008F18CC"/>
    <w:rsid w:val="008F1F59"/>
    <w:rsid w:val="008F3FAA"/>
    <w:rsid w:val="008F407D"/>
    <w:rsid w:val="008F4293"/>
    <w:rsid w:val="008F456E"/>
    <w:rsid w:val="008F72DD"/>
    <w:rsid w:val="008F7CB7"/>
    <w:rsid w:val="00900299"/>
    <w:rsid w:val="00901060"/>
    <w:rsid w:val="00905586"/>
    <w:rsid w:val="009065A2"/>
    <w:rsid w:val="00907C47"/>
    <w:rsid w:val="00911019"/>
    <w:rsid w:val="00911FA1"/>
    <w:rsid w:val="00911FD1"/>
    <w:rsid w:val="00913A7F"/>
    <w:rsid w:val="00916C0B"/>
    <w:rsid w:val="0091700C"/>
    <w:rsid w:val="00920AA6"/>
    <w:rsid w:val="00920EA5"/>
    <w:rsid w:val="009216B2"/>
    <w:rsid w:val="0092197E"/>
    <w:rsid w:val="009228A3"/>
    <w:rsid w:val="00922EAD"/>
    <w:rsid w:val="00925712"/>
    <w:rsid w:val="009276BE"/>
    <w:rsid w:val="009335B2"/>
    <w:rsid w:val="009359DA"/>
    <w:rsid w:val="00935B6B"/>
    <w:rsid w:val="00937BE9"/>
    <w:rsid w:val="00940B1F"/>
    <w:rsid w:val="009411C1"/>
    <w:rsid w:val="00942BA9"/>
    <w:rsid w:val="00945719"/>
    <w:rsid w:val="009462FC"/>
    <w:rsid w:val="00946ED9"/>
    <w:rsid w:val="00947B26"/>
    <w:rsid w:val="00955240"/>
    <w:rsid w:val="009555E2"/>
    <w:rsid w:val="00956C6A"/>
    <w:rsid w:val="0095773D"/>
    <w:rsid w:val="00957D05"/>
    <w:rsid w:val="00957D82"/>
    <w:rsid w:val="0096080D"/>
    <w:rsid w:val="00961834"/>
    <w:rsid w:val="00963CFE"/>
    <w:rsid w:val="0096485D"/>
    <w:rsid w:val="00967530"/>
    <w:rsid w:val="00970761"/>
    <w:rsid w:val="00972EE2"/>
    <w:rsid w:val="009736FB"/>
    <w:rsid w:val="0097390B"/>
    <w:rsid w:val="009741FA"/>
    <w:rsid w:val="0097527F"/>
    <w:rsid w:val="00976274"/>
    <w:rsid w:val="00980336"/>
    <w:rsid w:val="00980C52"/>
    <w:rsid w:val="00982924"/>
    <w:rsid w:val="00986262"/>
    <w:rsid w:val="009869CB"/>
    <w:rsid w:val="009869D4"/>
    <w:rsid w:val="009869EF"/>
    <w:rsid w:val="009871F0"/>
    <w:rsid w:val="00987CE6"/>
    <w:rsid w:val="009906DC"/>
    <w:rsid w:val="009912F9"/>
    <w:rsid w:val="009915D3"/>
    <w:rsid w:val="00991FBB"/>
    <w:rsid w:val="00992475"/>
    <w:rsid w:val="00992CDF"/>
    <w:rsid w:val="009932F4"/>
    <w:rsid w:val="009A097A"/>
    <w:rsid w:val="009A0E97"/>
    <w:rsid w:val="009A0FBF"/>
    <w:rsid w:val="009A78E7"/>
    <w:rsid w:val="009B01A8"/>
    <w:rsid w:val="009B22A6"/>
    <w:rsid w:val="009B4727"/>
    <w:rsid w:val="009B7BCA"/>
    <w:rsid w:val="009C074A"/>
    <w:rsid w:val="009C11A8"/>
    <w:rsid w:val="009C1964"/>
    <w:rsid w:val="009C3410"/>
    <w:rsid w:val="009C37AE"/>
    <w:rsid w:val="009C4071"/>
    <w:rsid w:val="009C4CF9"/>
    <w:rsid w:val="009C5603"/>
    <w:rsid w:val="009C696C"/>
    <w:rsid w:val="009C722E"/>
    <w:rsid w:val="009D0917"/>
    <w:rsid w:val="009D22E3"/>
    <w:rsid w:val="009D2B35"/>
    <w:rsid w:val="009D2D69"/>
    <w:rsid w:val="009D466D"/>
    <w:rsid w:val="009D538A"/>
    <w:rsid w:val="009D7057"/>
    <w:rsid w:val="009D7278"/>
    <w:rsid w:val="009D7CF7"/>
    <w:rsid w:val="009E04E4"/>
    <w:rsid w:val="009E1B71"/>
    <w:rsid w:val="009E2ECA"/>
    <w:rsid w:val="009E623A"/>
    <w:rsid w:val="009E75CA"/>
    <w:rsid w:val="009E7F80"/>
    <w:rsid w:val="009F4B76"/>
    <w:rsid w:val="009F5FF0"/>
    <w:rsid w:val="009F6E3E"/>
    <w:rsid w:val="00A0248F"/>
    <w:rsid w:val="00A02828"/>
    <w:rsid w:val="00A044FC"/>
    <w:rsid w:val="00A04AB3"/>
    <w:rsid w:val="00A05B63"/>
    <w:rsid w:val="00A12683"/>
    <w:rsid w:val="00A143D4"/>
    <w:rsid w:val="00A174C7"/>
    <w:rsid w:val="00A177F5"/>
    <w:rsid w:val="00A2189D"/>
    <w:rsid w:val="00A22896"/>
    <w:rsid w:val="00A233E0"/>
    <w:rsid w:val="00A23A7C"/>
    <w:rsid w:val="00A269F4"/>
    <w:rsid w:val="00A26AB9"/>
    <w:rsid w:val="00A2752D"/>
    <w:rsid w:val="00A300B1"/>
    <w:rsid w:val="00A306D8"/>
    <w:rsid w:val="00A33E17"/>
    <w:rsid w:val="00A3474D"/>
    <w:rsid w:val="00A35230"/>
    <w:rsid w:val="00A370F7"/>
    <w:rsid w:val="00A42DF9"/>
    <w:rsid w:val="00A43E07"/>
    <w:rsid w:val="00A441B7"/>
    <w:rsid w:val="00A4529F"/>
    <w:rsid w:val="00A453B1"/>
    <w:rsid w:val="00A50C80"/>
    <w:rsid w:val="00A51218"/>
    <w:rsid w:val="00A5346E"/>
    <w:rsid w:val="00A55246"/>
    <w:rsid w:val="00A5582D"/>
    <w:rsid w:val="00A5596E"/>
    <w:rsid w:val="00A55AEE"/>
    <w:rsid w:val="00A577D5"/>
    <w:rsid w:val="00A57D0F"/>
    <w:rsid w:val="00A6021D"/>
    <w:rsid w:val="00A60B44"/>
    <w:rsid w:val="00A61017"/>
    <w:rsid w:val="00A61286"/>
    <w:rsid w:val="00A61FC0"/>
    <w:rsid w:val="00A6345C"/>
    <w:rsid w:val="00A66CD6"/>
    <w:rsid w:val="00A6731B"/>
    <w:rsid w:val="00A70302"/>
    <w:rsid w:val="00A71E4E"/>
    <w:rsid w:val="00A72CFB"/>
    <w:rsid w:val="00A72DC7"/>
    <w:rsid w:val="00A75206"/>
    <w:rsid w:val="00A76BB2"/>
    <w:rsid w:val="00A771E9"/>
    <w:rsid w:val="00A77399"/>
    <w:rsid w:val="00A81B1A"/>
    <w:rsid w:val="00A82979"/>
    <w:rsid w:val="00A82B94"/>
    <w:rsid w:val="00A83405"/>
    <w:rsid w:val="00A84181"/>
    <w:rsid w:val="00A8506B"/>
    <w:rsid w:val="00A85BD0"/>
    <w:rsid w:val="00A85E80"/>
    <w:rsid w:val="00A8697C"/>
    <w:rsid w:val="00A875CE"/>
    <w:rsid w:val="00A90EB3"/>
    <w:rsid w:val="00A92462"/>
    <w:rsid w:val="00A95F94"/>
    <w:rsid w:val="00A963EA"/>
    <w:rsid w:val="00A96E2A"/>
    <w:rsid w:val="00A97185"/>
    <w:rsid w:val="00AA0CBD"/>
    <w:rsid w:val="00AA1761"/>
    <w:rsid w:val="00AA1C70"/>
    <w:rsid w:val="00AA2031"/>
    <w:rsid w:val="00AA2DB8"/>
    <w:rsid w:val="00AA5358"/>
    <w:rsid w:val="00AA61DE"/>
    <w:rsid w:val="00AA75DF"/>
    <w:rsid w:val="00AA7615"/>
    <w:rsid w:val="00AB0D22"/>
    <w:rsid w:val="00AB1BC5"/>
    <w:rsid w:val="00AB229F"/>
    <w:rsid w:val="00AB29A9"/>
    <w:rsid w:val="00AB3353"/>
    <w:rsid w:val="00AB4803"/>
    <w:rsid w:val="00AB55CA"/>
    <w:rsid w:val="00AB6D3D"/>
    <w:rsid w:val="00AC2B9C"/>
    <w:rsid w:val="00AC3CB1"/>
    <w:rsid w:val="00AC5A21"/>
    <w:rsid w:val="00AC60BF"/>
    <w:rsid w:val="00AD09B0"/>
    <w:rsid w:val="00AD291E"/>
    <w:rsid w:val="00AD2A70"/>
    <w:rsid w:val="00AD3B8A"/>
    <w:rsid w:val="00AD448E"/>
    <w:rsid w:val="00AD472D"/>
    <w:rsid w:val="00AE0BD4"/>
    <w:rsid w:val="00AE0F8A"/>
    <w:rsid w:val="00AE0FDF"/>
    <w:rsid w:val="00AE161A"/>
    <w:rsid w:val="00AE303D"/>
    <w:rsid w:val="00AE3400"/>
    <w:rsid w:val="00AE4D0D"/>
    <w:rsid w:val="00AE555F"/>
    <w:rsid w:val="00AF109E"/>
    <w:rsid w:val="00AF210B"/>
    <w:rsid w:val="00AF5A0A"/>
    <w:rsid w:val="00AF6BEB"/>
    <w:rsid w:val="00AF7F9C"/>
    <w:rsid w:val="00B03DE2"/>
    <w:rsid w:val="00B05A9A"/>
    <w:rsid w:val="00B06C37"/>
    <w:rsid w:val="00B117C8"/>
    <w:rsid w:val="00B11C19"/>
    <w:rsid w:val="00B1332D"/>
    <w:rsid w:val="00B14FA7"/>
    <w:rsid w:val="00B169DD"/>
    <w:rsid w:val="00B16AC0"/>
    <w:rsid w:val="00B20D94"/>
    <w:rsid w:val="00B214BB"/>
    <w:rsid w:val="00B21AB5"/>
    <w:rsid w:val="00B2570F"/>
    <w:rsid w:val="00B26966"/>
    <w:rsid w:val="00B2696A"/>
    <w:rsid w:val="00B31747"/>
    <w:rsid w:val="00B327D8"/>
    <w:rsid w:val="00B37FEF"/>
    <w:rsid w:val="00B41A82"/>
    <w:rsid w:val="00B42AE6"/>
    <w:rsid w:val="00B42E20"/>
    <w:rsid w:val="00B43C48"/>
    <w:rsid w:val="00B45375"/>
    <w:rsid w:val="00B45EA4"/>
    <w:rsid w:val="00B4666A"/>
    <w:rsid w:val="00B507D8"/>
    <w:rsid w:val="00B5171F"/>
    <w:rsid w:val="00B553A5"/>
    <w:rsid w:val="00B5730A"/>
    <w:rsid w:val="00B573CD"/>
    <w:rsid w:val="00B604DE"/>
    <w:rsid w:val="00B623CA"/>
    <w:rsid w:val="00B626AD"/>
    <w:rsid w:val="00B6493C"/>
    <w:rsid w:val="00B657F8"/>
    <w:rsid w:val="00B67794"/>
    <w:rsid w:val="00B6792B"/>
    <w:rsid w:val="00B67982"/>
    <w:rsid w:val="00B7108F"/>
    <w:rsid w:val="00B722E2"/>
    <w:rsid w:val="00B73F65"/>
    <w:rsid w:val="00B74AA5"/>
    <w:rsid w:val="00B75C3F"/>
    <w:rsid w:val="00B80C3B"/>
    <w:rsid w:val="00B811AB"/>
    <w:rsid w:val="00B83773"/>
    <w:rsid w:val="00B8548D"/>
    <w:rsid w:val="00B85CCF"/>
    <w:rsid w:val="00B90BEA"/>
    <w:rsid w:val="00B916F6"/>
    <w:rsid w:val="00B93037"/>
    <w:rsid w:val="00B9340E"/>
    <w:rsid w:val="00B935CD"/>
    <w:rsid w:val="00B93FD7"/>
    <w:rsid w:val="00B94000"/>
    <w:rsid w:val="00B94328"/>
    <w:rsid w:val="00B94EC9"/>
    <w:rsid w:val="00B950B3"/>
    <w:rsid w:val="00B96AFE"/>
    <w:rsid w:val="00B97B8E"/>
    <w:rsid w:val="00BA0B9B"/>
    <w:rsid w:val="00BA1434"/>
    <w:rsid w:val="00BA16BB"/>
    <w:rsid w:val="00BA17B4"/>
    <w:rsid w:val="00BA4982"/>
    <w:rsid w:val="00BA53AE"/>
    <w:rsid w:val="00BA71B4"/>
    <w:rsid w:val="00BB063B"/>
    <w:rsid w:val="00BB0B7C"/>
    <w:rsid w:val="00BB12DD"/>
    <w:rsid w:val="00BB2CA4"/>
    <w:rsid w:val="00BB376B"/>
    <w:rsid w:val="00BB4B76"/>
    <w:rsid w:val="00BB6863"/>
    <w:rsid w:val="00BB701C"/>
    <w:rsid w:val="00BC0119"/>
    <w:rsid w:val="00BC149C"/>
    <w:rsid w:val="00BC2641"/>
    <w:rsid w:val="00BC351F"/>
    <w:rsid w:val="00BC56EC"/>
    <w:rsid w:val="00BD0C35"/>
    <w:rsid w:val="00BD1C2E"/>
    <w:rsid w:val="00BD5468"/>
    <w:rsid w:val="00BD723D"/>
    <w:rsid w:val="00BE14AC"/>
    <w:rsid w:val="00BE14BA"/>
    <w:rsid w:val="00BE37C6"/>
    <w:rsid w:val="00BE4C76"/>
    <w:rsid w:val="00BE6601"/>
    <w:rsid w:val="00BE66E5"/>
    <w:rsid w:val="00BF2B0C"/>
    <w:rsid w:val="00BF4DDA"/>
    <w:rsid w:val="00BF50D5"/>
    <w:rsid w:val="00BF709D"/>
    <w:rsid w:val="00BF72F3"/>
    <w:rsid w:val="00C0249F"/>
    <w:rsid w:val="00C03C02"/>
    <w:rsid w:val="00C04D8A"/>
    <w:rsid w:val="00C065BF"/>
    <w:rsid w:val="00C11639"/>
    <w:rsid w:val="00C11C6C"/>
    <w:rsid w:val="00C12830"/>
    <w:rsid w:val="00C12E80"/>
    <w:rsid w:val="00C15D8B"/>
    <w:rsid w:val="00C16FA1"/>
    <w:rsid w:val="00C21650"/>
    <w:rsid w:val="00C31587"/>
    <w:rsid w:val="00C31747"/>
    <w:rsid w:val="00C31B4D"/>
    <w:rsid w:val="00C34783"/>
    <w:rsid w:val="00C3532F"/>
    <w:rsid w:val="00C3747C"/>
    <w:rsid w:val="00C40839"/>
    <w:rsid w:val="00C44AC1"/>
    <w:rsid w:val="00C4689D"/>
    <w:rsid w:val="00C5335C"/>
    <w:rsid w:val="00C57BA3"/>
    <w:rsid w:val="00C65090"/>
    <w:rsid w:val="00C65C39"/>
    <w:rsid w:val="00C66DCE"/>
    <w:rsid w:val="00C7105F"/>
    <w:rsid w:val="00C71CC1"/>
    <w:rsid w:val="00C7395D"/>
    <w:rsid w:val="00C75F3D"/>
    <w:rsid w:val="00C76ED6"/>
    <w:rsid w:val="00C845DE"/>
    <w:rsid w:val="00C91B54"/>
    <w:rsid w:val="00C9459B"/>
    <w:rsid w:val="00C968D5"/>
    <w:rsid w:val="00CA2269"/>
    <w:rsid w:val="00CA3906"/>
    <w:rsid w:val="00CA3D6E"/>
    <w:rsid w:val="00CB4BD6"/>
    <w:rsid w:val="00CB5725"/>
    <w:rsid w:val="00CB6486"/>
    <w:rsid w:val="00CB6CDC"/>
    <w:rsid w:val="00CB6EB8"/>
    <w:rsid w:val="00CB79D5"/>
    <w:rsid w:val="00CB7B4D"/>
    <w:rsid w:val="00CC010E"/>
    <w:rsid w:val="00CC0A06"/>
    <w:rsid w:val="00CC11D3"/>
    <w:rsid w:val="00CC2356"/>
    <w:rsid w:val="00CC2E03"/>
    <w:rsid w:val="00CC7950"/>
    <w:rsid w:val="00CD00B7"/>
    <w:rsid w:val="00CD0824"/>
    <w:rsid w:val="00CD1132"/>
    <w:rsid w:val="00CD23F1"/>
    <w:rsid w:val="00CD2665"/>
    <w:rsid w:val="00CD281C"/>
    <w:rsid w:val="00CD296E"/>
    <w:rsid w:val="00CD30C3"/>
    <w:rsid w:val="00CD30ED"/>
    <w:rsid w:val="00CD591A"/>
    <w:rsid w:val="00CE0988"/>
    <w:rsid w:val="00CE0C0C"/>
    <w:rsid w:val="00CE20A5"/>
    <w:rsid w:val="00CE3480"/>
    <w:rsid w:val="00CE42DE"/>
    <w:rsid w:val="00CE4B3E"/>
    <w:rsid w:val="00CE5FF2"/>
    <w:rsid w:val="00CE6A79"/>
    <w:rsid w:val="00CE6B68"/>
    <w:rsid w:val="00CE76F7"/>
    <w:rsid w:val="00CF1361"/>
    <w:rsid w:val="00CF3B03"/>
    <w:rsid w:val="00CF44FD"/>
    <w:rsid w:val="00CF6392"/>
    <w:rsid w:val="00CF6E81"/>
    <w:rsid w:val="00D005F4"/>
    <w:rsid w:val="00D00F4C"/>
    <w:rsid w:val="00D03B48"/>
    <w:rsid w:val="00D04262"/>
    <w:rsid w:val="00D045EE"/>
    <w:rsid w:val="00D058DA"/>
    <w:rsid w:val="00D06A49"/>
    <w:rsid w:val="00D07DD8"/>
    <w:rsid w:val="00D07F47"/>
    <w:rsid w:val="00D124FF"/>
    <w:rsid w:val="00D13132"/>
    <w:rsid w:val="00D1327B"/>
    <w:rsid w:val="00D203DD"/>
    <w:rsid w:val="00D24C7F"/>
    <w:rsid w:val="00D25C57"/>
    <w:rsid w:val="00D269BE"/>
    <w:rsid w:val="00D27494"/>
    <w:rsid w:val="00D27646"/>
    <w:rsid w:val="00D27A43"/>
    <w:rsid w:val="00D3075B"/>
    <w:rsid w:val="00D33B78"/>
    <w:rsid w:val="00D345F0"/>
    <w:rsid w:val="00D34667"/>
    <w:rsid w:val="00D3557D"/>
    <w:rsid w:val="00D36C84"/>
    <w:rsid w:val="00D37B91"/>
    <w:rsid w:val="00D37BF4"/>
    <w:rsid w:val="00D4156D"/>
    <w:rsid w:val="00D42F54"/>
    <w:rsid w:val="00D432AE"/>
    <w:rsid w:val="00D43897"/>
    <w:rsid w:val="00D4484D"/>
    <w:rsid w:val="00D45641"/>
    <w:rsid w:val="00D458FB"/>
    <w:rsid w:val="00D46EF5"/>
    <w:rsid w:val="00D471DF"/>
    <w:rsid w:val="00D518C4"/>
    <w:rsid w:val="00D51C01"/>
    <w:rsid w:val="00D6131C"/>
    <w:rsid w:val="00D61B00"/>
    <w:rsid w:val="00D61E40"/>
    <w:rsid w:val="00D643AA"/>
    <w:rsid w:val="00D64DBA"/>
    <w:rsid w:val="00D65A7A"/>
    <w:rsid w:val="00D6699A"/>
    <w:rsid w:val="00D672D8"/>
    <w:rsid w:val="00D75178"/>
    <w:rsid w:val="00D76B6A"/>
    <w:rsid w:val="00D76BC0"/>
    <w:rsid w:val="00D81380"/>
    <w:rsid w:val="00D81421"/>
    <w:rsid w:val="00D82DBC"/>
    <w:rsid w:val="00D82F6B"/>
    <w:rsid w:val="00D84DFB"/>
    <w:rsid w:val="00D852B8"/>
    <w:rsid w:val="00D859F5"/>
    <w:rsid w:val="00D869BB"/>
    <w:rsid w:val="00D878A0"/>
    <w:rsid w:val="00D90B37"/>
    <w:rsid w:val="00D90F51"/>
    <w:rsid w:val="00D94740"/>
    <w:rsid w:val="00D949C1"/>
    <w:rsid w:val="00D9623E"/>
    <w:rsid w:val="00D96480"/>
    <w:rsid w:val="00DA5CAD"/>
    <w:rsid w:val="00DA7096"/>
    <w:rsid w:val="00DA7DF3"/>
    <w:rsid w:val="00DA7DFF"/>
    <w:rsid w:val="00DB0CB5"/>
    <w:rsid w:val="00DB1727"/>
    <w:rsid w:val="00DB23FB"/>
    <w:rsid w:val="00DB4AC1"/>
    <w:rsid w:val="00DB6113"/>
    <w:rsid w:val="00DB6E7B"/>
    <w:rsid w:val="00DB7106"/>
    <w:rsid w:val="00DC0FF4"/>
    <w:rsid w:val="00DC1078"/>
    <w:rsid w:val="00DC10BE"/>
    <w:rsid w:val="00DC1BD0"/>
    <w:rsid w:val="00DC499D"/>
    <w:rsid w:val="00DC5CAE"/>
    <w:rsid w:val="00DC6943"/>
    <w:rsid w:val="00DD0E80"/>
    <w:rsid w:val="00DD1140"/>
    <w:rsid w:val="00DD2343"/>
    <w:rsid w:val="00DD32DC"/>
    <w:rsid w:val="00DD336F"/>
    <w:rsid w:val="00DD3D00"/>
    <w:rsid w:val="00DD50BB"/>
    <w:rsid w:val="00DD6570"/>
    <w:rsid w:val="00DD6BDD"/>
    <w:rsid w:val="00DE3433"/>
    <w:rsid w:val="00DE38D7"/>
    <w:rsid w:val="00DE3FCF"/>
    <w:rsid w:val="00DE456B"/>
    <w:rsid w:val="00DE480D"/>
    <w:rsid w:val="00DE4B64"/>
    <w:rsid w:val="00DE6523"/>
    <w:rsid w:val="00DF0A8F"/>
    <w:rsid w:val="00DF12F2"/>
    <w:rsid w:val="00DF13B9"/>
    <w:rsid w:val="00DF15B1"/>
    <w:rsid w:val="00DF218B"/>
    <w:rsid w:val="00DF2557"/>
    <w:rsid w:val="00DF3633"/>
    <w:rsid w:val="00DF4EE8"/>
    <w:rsid w:val="00DF4F4C"/>
    <w:rsid w:val="00E00518"/>
    <w:rsid w:val="00E01E23"/>
    <w:rsid w:val="00E028BD"/>
    <w:rsid w:val="00E05B9B"/>
    <w:rsid w:val="00E103EC"/>
    <w:rsid w:val="00E12675"/>
    <w:rsid w:val="00E12F5A"/>
    <w:rsid w:val="00E15D8B"/>
    <w:rsid w:val="00E164EE"/>
    <w:rsid w:val="00E20453"/>
    <w:rsid w:val="00E237BF"/>
    <w:rsid w:val="00E23C37"/>
    <w:rsid w:val="00E24189"/>
    <w:rsid w:val="00E24EA0"/>
    <w:rsid w:val="00E27AE9"/>
    <w:rsid w:val="00E32BAF"/>
    <w:rsid w:val="00E35BCB"/>
    <w:rsid w:val="00E36270"/>
    <w:rsid w:val="00E36887"/>
    <w:rsid w:val="00E374A3"/>
    <w:rsid w:val="00E378BC"/>
    <w:rsid w:val="00E414B3"/>
    <w:rsid w:val="00E42AF9"/>
    <w:rsid w:val="00E43BAE"/>
    <w:rsid w:val="00E450B7"/>
    <w:rsid w:val="00E47F21"/>
    <w:rsid w:val="00E52789"/>
    <w:rsid w:val="00E53130"/>
    <w:rsid w:val="00E5403F"/>
    <w:rsid w:val="00E54276"/>
    <w:rsid w:val="00E54764"/>
    <w:rsid w:val="00E54CF8"/>
    <w:rsid w:val="00E5525F"/>
    <w:rsid w:val="00E55B2C"/>
    <w:rsid w:val="00E56236"/>
    <w:rsid w:val="00E56835"/>
    <w:rsid w:val="00E5739A"/>
    <w:rsid w:val="00E61805"/>
    <w:rsid w:val="00E628EB"/>
    <w:rsid w:val="00E62B03"/>
    <w:rsid w:val="00E63D31"/>
    <w:rsid w:val="00E6496D"/>
    <w:rsid w:val="00E64D96"/>
    <w:rsid w:val="00E66C12"/>
    <w:rsid w:val="00E710CB"/>
    <w:rsid w:val="00E71233"/>
    <w:rsid w:val="00E71360"/>
    <w:rsid w:val="00E7210F"/>
    <w:rsid w:val="00E7288C"/>
    <w:rsid w:val="00E767A5"/>
    <w:rsid w:val="00E76E6D"/>
    <w:rsid w:val="00E773EE"/>
    <w:rsid w:val="00E80055"/>
    <w:rsid w:val="00E80AA5"/>
    <w:rsid w:val="00E8203E"/>
    <w:rsid w:val="00E82D86"/>
    <w:rsid w:val="00E84691"/>
    <w:rsid w:val="00E8516C"/>
    <w:rsid w:val="00E85F6D"/>
    <w:rsid w:val="00E86BFF"/>
    <w:rsid w:val="00E87153"/>
    <w:rsid w:val="00E918A9"/>
    <w:rsid w:val="00E925C9"/>
    <w:rsid w:val="00E931A0"/>
    <w:rsid w:val="00E948B0"/>
    <w:rsid w:val="00E95136"/>
    <w:rsid w:val="00E96870"/>
    <w:rsid w:val="00E972B0"/>
    <w:rsid w:val="00EA5E63"/>
    <w:rsid w:val="00EA6186"/>
    <w:rsid w:val="00EA61C8"/>
    <w:rsid w:val="00EA697B"/>
    <w:rsid w:val="00EB11F8"/>
    <w:rsid w:val="00EB1778"/>
    <w:rsid w:val="00EB35C0"/>
    <w:rsid w:val="00EB5865"/>
    <w:rsid w:val="00EB5C57"/>
    <w:rsid w:val="00EB5EFE"/>
    <w:rsid w:val="00EC1631"/>
    <w:rsid w:val="00EC2442"/>
    <w:rsid w:val="00EC322D"/>
    <w:rsid w:val="00EC63C7"/>
    <w:rsid w:val="00EC655C"/>
    <w:rsid w:val="00ED0333"/>
    <w:rsid w:val="00ED074A"/>
    <w:rsid w:val="00ED123D"/>
    <w:rsid w:val="00ED134F"/>
    <w:rsid w:val="00ED1BCC"/>
    <w:rsid w:val="00ED260E"/>
    <w:rsid w:val="00ED3C40"/>
    <w:rsid w:val="00ED59E4"/>
    <w:rsid w:val="00ED6C60"/>
    <w:rsid w:val="00EE0274"/>
    <w:rsid w:val="00EE20FF"/>
    <w:rsid w:val="00EE21F3"/>
    <w:rsid w:val="00EE778D"/>
    <w:rsid w:val="00EE78D5"/>
    <w:rsid w:val="00EF0345"/>
    <w:rsid w:val="00EF0DE5"/>
    <w:rsid w:val="00EF16F6"/>
    <w:rsid w:val="00EF1BDD"/>
    <w:rsid w:val="00EF1DB4"/>
    <w:rsid w:val="00EF35B3"/>
    <w:rsid w:val="00EF365F"/>
    <w:rsid w:val="00EF3F85"/>
    <w:rsid w:val="00EF49E7"/>
    <w:rsid w:val="00EF5E4C"/>
    <w:rsid w:val="00EF5F41"/>
    <w:rsid w:val="00EF70BA"/>
    <w:rsid w:val="00F0083D"/>
    <w:rsid w:val="00F01CAD"/>
    <w:rsid w:val="00F02770"/>
    <w:rsid w:val="00F02A35"/>
    <w:rsid w:val="00F03952"/>
    <w:rsid w:val="00F05E4E"/>
    <w:rsid w:val="00F05E6F"/>
    <w:rsid w:val="00F06DA5"/>
    <w:rsid w:val="00F070D8"/>
    <w:rsid w:val="00F1073D"/>
    <w:rsid w:val="00F13C72"/>
    <w:rsid w:val="00F14B6B"/>
    <w:rsid w:val="00F1538F"/>
    <w:rsid w:val="00F167F8"/>
    <w:rsid w:val="00F17569"/>
    <w:rsid w:val="00F26188"/>
    <w:rsid w:val="00F26551"/>
    <w:rsid w:val="00F30079"/>
    <w:rsid w:val="00F302BA"/>
    <w:rsid w:val="00F31138"/>
    <w:rsid w:val="00F31B64"/>
    <w:rsid w:val="00F34CB9"/>
    <w:rsid w:val="00F34D6C"/>
    <w:rsid w:val="00F362E6"/>
    <w:rsid w:val="00F36A8C"/>
    <w:rsid w:val="00F428F3"/>
    <w:rsid w:val="00F44FE7"/>
    <w:rsid w:val="00F45896"/>
    <w:rsid w:val="00F4599C"/>
    <w:rsid w:val="00F46447"/>
    <w:rsid w:val="00F51739"/>
    <w:rsid w:val="00F52315"/>
    <w:rsid w:val="00F64041"/>
    <w:rsid w:val="00F64786"/>
    <w:rsid w:val="00F65938"/>
    <w:rsid w:val="00F66FFD"/>
    <w:rsid w:val="00F67AF0"/>
    <w:rsid w:val="00F70367"/>
    <w:rsid w:val="00F7049F"/>
    <w:rsid w:val="00F722F4"/>
    <w:rsid w:val="00F74923"/>
    <w:rsid w:val="00F75B5D"/>
    <w:rsid w:val="00F7640B"/>
    <w:rsid w:val="00F81B3A"/>
    <w:rsid w:val="00F82310"/>
    <w:rsid w:val="00F83465"/>
    <w:rsid w:val="00F84E27"/>
    <w:rsid w:val="00F851F8"/>
    <w:rsid w:val="00F86F1B"/>
    <w:rsid w:val="00F8768A"/>
    <w:rsid w:val="00F87965"/>
    <w:rsid w:val="00F9196A"/>
    <w:rsid w:val="00F92E17"/>
    <w:rsid w:val="00F95402"/>
    <w:rsid w:val="00F97CDC"/>
    <w:rsid w:val="00FA00C3"/>
    <w:rsid w:val="00FA280E"/>
    <w:rsid w:val="00FA337F"/>
    <w:rsid w:val="00FA3878"/>
    <w:rsid w:val="00FA4256"/>
    <w:rsid w:val="00FA4A31"/>
    <w:rsid w:val="00FA6878"/>
    <w:rsid w:val="00FA72DE"/>
    <w:rsid w:val="00FA7401"/>
    <w:rsid w:val="00FA743C"/>
    <w:rsid w:val="00FB00DE"/>
    <w:rsid w:val="00FB071B"/>
    <w:rsid w:val="00FB0E7A"/>
    <w:rsid w:val="00FB1E37"/>
    <w:rsid w:val="00FB22F6"/>
    <w:rsid w:val="00FB451A"/>
    <w:rsid w:val="00FB4811"/>
    <w:rsid w:val="00FB5429"/>
    <w:rsid w:val="00FB64AE"/>
    <w:rsid w:val="00FC2392"/>
    <w:rsid w:val="00FC4A64"/>
    <w:rsid w:val="00FC4A6E"/>
    <w:rsid w:val="00FC5C7C"/>
    <w:rsid w:val="00FD013D"/>
    <w:rsid w:val="00FD01A9"/>
    <w:rsid w:val="00FD02F8"/>
    <w:rsid w:val="00FD2DE0"/>
    <w:rsid w:val="00FD2E5D"/>
    <w:rsid w:val="00FD2E74"/>
    <w:rsid w:val="00FD5254"/>
    <w:rsid w:val="00FD614E"/>
    <w:rsid w:val="00FD6788"/>
    <w:rsid w:val="00FD6C4A"/>
    <w:rsid w:val="00FD7EE3"/>
    <w:rsid w:val="00FD7F9F"/>
    <w:rsid w:val="00FE0C72"/>
    <w:rsid w:val="00FE1EC9"/>
    <w:rsid w:val="00FE3C8E"/>
    <w:rsid w:val="00FE3E3A"/>
    <w:rsid w:val="00FE77AF"/>
    <w:rsid w:val="00FF1AAF"/>
    <w:rsid w:val="00FF53A4"/>
    <w:rsid w:val="00FF5638"/>
    <w:rsid w:val="00FF5D66"/>
    <w:rsid w:val="00FF7A9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1555788C"/>
  <w15:docId w15:val="{022CEFC5-601C-4050-B549-C604FF67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33"/>
    <w:rPr>
      <w:rFonts w:ascii="Times New Roman" w:eastAsia="Times New Roman" w:hAnsi="Times New Roman"/>
      <w:sz w:val="24"/>
      <w:szCs w:val="24"/>
      <w:lang w:eastAsia="es-ES"/>
    </w:rPr>
  </w:style>
  <w:style w:type="paragraph" w:styleId="Ttulo1">
    <w:name w:val="heading 1"/>
    <w:basedOn w:val="Normal"/>
    <w:next w:val="Normal"/>
    <w:link w:val="Ttulo1Car"/>
    <w:uiPriority w:val="99"/>
    <w:qFormat/>
    <w:rsid w:val="009B22A6"/>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ar"/>
    <w:uiPriority w:val="99"/>
    <w:qFormat/>
    <w:rsid w:val="00A61FC0"/>
    <w:pPr>
      <w:keepNext/>
      <w:keepLines/>
      <w:spacing w:before="200"/>
      <w:outlineLvl w:val="1"/>
    </w:pPr>
    <w:rPr>
      <w:rFonts w:ascii="Cambria" w:hAnsi="Cambria"/>
      <w:b/>
      <w:bCs/>
      <w:color w:val="4F81BD"/>
      <w:sz w:val="26"/>
      <w:szCs w:val="26"/>
    </w:rPr>
  </w:style>
  <w:style w:type="paragraph" w:styleId="Ttulo3">
    <w:name w:val="heading 3"/>
    <w:basedOn w:val="Normal"/>
    <w:next w:val="Normal"/>
    <w:link w:val="Ttulo3Car"/>
    <w:uiPriority w:val="99"/>
    <w:qFormat/>
    <w:rsid w:val="004C533E"/>
    <w:pPr>
      <w:keepNext/>
      <w:outlineLvl w:val="2"/>
    </w:pPr>
    <w:rPr>
      <w:rFonts w:ascii="Arial" w:hAnsi="Arial"/>
      <w:szCs w:val="20"/>
      <w:lang w:val="es-ES_tradnl"/>
    </w:rPr>
  </w:style>
  <w:style w:type="paragraph" w:styleId="Ttulo4">
    <w:name w:val="heading 4"/>
    <w:basedOn w:val="Normal"/>
    <w:next w:val="Normal"/>
    <w:link w:val="Ttulo4Car"/>
    <w:unhideWhenUsed/>
    <w:qFormat/>
    <w:rsid w:val="000B2528"/>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9"/>
    <w:qFormat/>
    <w:rsid w:val="00215498"/>
    <w:pPr>
      <w:keepNext/>
      <w:keepLines/>
      <w:spacing w:before="200"/>
      <w:outlineLvl w:val="4"/>
    </w:pPr>
    <w:rPr>
      <w:rFonts w:ascii="Cambria" w:hAnsi="Cambria"/>
      <w:color w:val="243F60"/>
    </w:rPr>
  </w:style>
  <w:style w:type="paragraph" w:styleId="Ttulo6">
    <w:name w:val="heading 6"/>
    <w:basedOn w:val="Normal"/>
    <w:next w:val="Normal"/>
    <w:link w:val="Ttulo6Car"/>
    <w:uiPriority w:val="99"/>
    <w:qFormat/>
    <w:rsid w:val="009E75CA"/>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9"/>
    <w:qFormat/>
    <w:rsid w:val="009E75CA"/>
    <w:pPr>
      <w:keepNext/>
      <w:keepLines/>
      <w:spacing w:before="200"/>
      <w:outlineLvl w:val="6"/>
    </w:pPr>
    <w:rPr>
      <w:rFonts w:ascii="Cambria" w:hAnsi="Cambria"/>
      <w:i/>
      <w:iCs/>
      <w:color w:val="404040"/>
    </w:rPr>
  </w:style>
  <w:style w:type="paragraph" w:styleId="Ttulo8">
    <w:name w:val="heading 8"/>
    <w:basedOn w:val="Normal"/>
    <w:next w:val="Normal"/>
    <w:link w:val="Ttulo8Car"/>
    <w:uiPriority w:val="99"/>
    <w:qFormat/>
    <w:rsid w:val="009E75CA"/>
    <w:pPr>
      <w:spacing w:before="240" w:after="60"/>
      <w:outlineLvl w:val="7"/>
    </w:pPr>
    <w:rPr>
      <w:rFonts w:ascii="Calibri" w:hAnsi="Calibri"/>
      <w:i/>
      <w:iCs/>
    </w:rPr>
  </w:style>
  <w:style w:type="paragraph" w:styleId="Ttulo9">
    <w:name w:val="heading 9"/>
    <w:basedOn w:val="Normal"/>
    <w:next w:val="Normal"/>
    <w:link w:val="Ttulo9Car"/>
    <w:uiPriority w:val="99"/>
    <w:qFormat/>
    <w:rsid w:val="00215498"/>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9B22A6"/>
    <w:rPr>
      <w:rFonts w:ascii="Cambria" w:hAnsi="Cambria" w:cs="Times New Roman"/>
      <w:b/>
      <w:bCs/>
      <w:color w:val="365F91"/>
      <w:sz w:val="28"/>
      <w:szCs w:val="28"/>
      <w:lang w:eastAsia="es-ES"/>
    </w:rPr>
  </w:style>
  <w:style w:type="character" w:customStyle="1" w:styleId="Ttulo2Car">
    <w:name w:val="Título 2 Car"/>
    <w:link w:val="Ttulo2"/>
    <w:uiPriority w:val="99"/>
    <w:semiHidden/>
    <w:locked/>
    <w:rsid w:val="00A61FC0"/>
    <w:rPr>
      <w:rFonts w:ascii="Cambria" w:hAnsi="Cambria" w:cs="Times New Roman"/>
      <w:b/>
      <w:bCs/>
      <w:color w:val="4F81BD"/>
      <w:sz w:val="26"/>
      <w:szCs w:val="26"/>
    </w:rPr>
  </w:style>
  <w:style w:type="character" w:customStyle="1" w:styleId="Ttulo3Car">
    <w:name w:val="Título 3 Car"/>
    <w:link w:val="Ttulo3"/>
    <w:uiPriority w:val="9"/>
    <w:locked/>
    <w:rsid w:val="004C533E"/>
    <w:rPr>
      <w:rFonts w:ascii="Arial" w:hAnsi="Arial" w:cs="Times New Roman"/>
      <w:snapToGrid w:val="0"/>
      <w:sz w:val="20"/>
      <w:szCs w:val="20"/>
      <w:lang w:val="es-ES_tradnl" w:eastAsia="es-ES"/>
    </w:rPr>
  </w:style>
  <w:style w:type="character" w:customStyle="1" w:styleId="Ttulo5Car">
    <w:name w:val="Título 5 Car"/>
    <w:link w:val="Ttulo5"/>
    <w:uiPriority w:val="99"/>
    <w:semiHidden/>
    <w:locked/>
    <w:rsid w:val="00215498"/>
    <w:rPr>
      <w:rFonts w:ascii="Cambria" w:hAnsi="Cambria" w:cs="Times New Roman"/>
      <w:color w:val="243F60"/>
      <w:sz w:val="24"/>
      <w:szCs w:val="24"/>
      <w:lang w:eastAsia="es-ES"/>
    </w:rPr>
  </w:style>
  <w:style w:type="character" w:customStyle="1" w:styleId="Ttulo6Car">
    <w:name w:val="Título 6 Car"/>
    <w:link w:val="Ttulo6"/>
    <w:uiPriority w:val="99"/>
    <w:semiHidden/>
    <w:locked/>
    <w:rsid w:val="009E75CA"/>
    <w:rPr>
      <w:rFonts w:ascii="Cambria" w:hAnsi="Cambria" w:cs="Times New Roman"/>
      <w:i/>
      <w:iCs/>
      <w:color w:val="243F60"/>
      <w:sz w:val="24"/>
      <w:szCs w:val="24"/>
      <w:lang w:eastAsia="es-ES"/>
    </w:rPr>
  </w:style>
  <w:style w:type="character" w:customStyle="1" w:styleId="Ttulo7Car">
    <w:name w:val="Título 7 Car"/>
    <w:link w:val="Ttulo7"/>
    <w:uiPriority w:val="99"/>
    <w:semiHidden/>
    <w:locked/>
    <w:rsid w:val="009E75CA"/>
    <w:rPr>
      <w:rFonts w:ascii="Cambria" w:hAnsi="Cambria" w:cs="Times New Roman"/>
      <w:i/>
      <w:iCs/>
      <w:color w:val="404040"/>
      <w:sz w:val="24"/>
      <w:szCs w:val="24"/>
      <w:lang w:eastAsia="es-ES"/>
    </w:rPr>
  </w:style>
  <w:style w:type="character" w:customStyle="1" w:styleId="Ttulo8Car">
    <w:name w:val="Título 8 Car"/>
    <w:link w:val="Ttulo8"/>
    <w:uiPriority w:val="99"/>
    <w:locked/>
    <w:rsid w:val="009E75CA"/>
    <w:rPr>
      <w:rFonts w:ascii="Calibri" w:hAnsi="Calibri" w:cs="Times New Roman"/>
      <w:i/>
      <w:iCs/>
      <w:sz w:val="24"/>
      <w:szCs w:val="24"/>
      <w:lang w:eastAsia="es-ES"/>
    </w:rPr>
  </w:style>
  <w:style w:type="character" w:customStyle="1" w:styleId="Ttulo9Car">
    <w:name w:val="Título 9 Car"/>
    <w:link w:val="Ttulo9"/>
    <w:uiPriority w:val="99"/>
    <w:locked/>
    <w:rsid w:val="00215498"/>
    <w:rPr>
      <w:rFonts w:ascii="Cambria" w:hAnsi="Cambria" w:cs="Times New Roman"/>
      <w:lang w:eastAsia="es-ES"/>
    </w:rPr>
  </w:style>
  <w:style w:type="paragraph" w:styleId="Encabezado">
    <w:name w:val="header"/>
    <w:basedOn w:val="Normal"/>
    <w:link w:val="EncabezadoCar"/>
    <w:uiPriority w:val="99"/>
    <w:rsid w:val="00776601"/>
    <w:pPr>
      <w:tabs>
        <w:tab w:val="center" w:pos="4252"/>
        <w:tab w:val="right" w:pos="8504"/>
      </w:tabs>
    </w:pPr>
  </w:style>
  <w:style w:type="character" w:customStyle="1" w:styleId="EncabezadoCar">
    <w:name w:val="Encabezado Car"/>
    <w:link w:val="Encabezado"/>
    <w:uiPriority w:val="99"/>
    <w:locked/>
    <w:rsid w:val="00776601"/>
    <w:rPr>
      <w:rFonts w:cs="Times New Roman"/>
    </w:rPr>
  </w:style>
  <w:style w:type="paragraph" w:styleId="Piedepgina">
    <w:name w:val="footer"/>
    <w:basedOn w:val="Normal"/>
    <w:link w:val="PiedepginaCar"/>
    <w:uiPriority w:val="99"/>
    <w:rsid w:val="00776601"/>
    <w:pPr>
      <w:tabs>
        <w:tab w:val="center" w:pos="4252"/>
        <w:tab w:val="right" w:pos="8504"/>
      </w:tabs>
    </w:pPr>
  </w:style>
  <w:style w:type="character" w:customStyle="1" w:styleId="PiedepginaCar">
    <w:name w:val="Pie de página Car"/>
    <w:link w:val="Piedepgina"/>
    <w:uiPriority w:val="99"/>
    <w:locked/>
    <w:rsid w:val="00776601"/>
    <w:rPr>
      <w:rFonts w:cs="Times New Roman"/>
    </w:rPr>
  </w:style>
  <w:style w:type="paragraph" w:styleId="Ttulo">
    <w:name w:val="Title"/>
    <w:basedOn w:val="Normal"/>
    <w:link w:val="TtuloCar"/>
    <w:uiPriority w:val="99"/>
    <w:qFormat/>
    <w:rsid w:val="00776601"/>
    <w:pPr>
      <w:jc w:val="center"/>
    </w:pPr>
    <w:rPr>
      <w:b/>
      <w:bCs/>
      <w:lang w:val="en-US"/>
    </w:rPr>
  </w:style>
  <w:style w:type="character" w:customStyle="1" w:styleId="TtuloCar">
    <w:name w:val="Título Car"/>
    <w:link w:val="Ttulo"/>
    <w:uiPriority w:val="99"/>
    <w:locked/>
    <w:rsid w:val="00776601"/>
    <w:rPr>
      <w:rFonts w:ascii="Times New Roman" w:hAnsi="Times New Roman" w:cs="Times New Roman"/>
      <w:b/>
      <w:bCs/>
      <w:sz w:val="24"/>
      <w:szCs w:val="24"/>
      <w:lang w:val="en-US" w:eastAsia="es-ES"/>
    </w:rPr>
  </w:style>
  <w:style w:type="paragraph" w:styleId="Sangra3detindependiente">
    <w:name w:val="Body Text Indent 3"/>
    <w:basedOn w:val="Normal"/>
    <w:link w:val="Sangra3detindependienteCar"/>
    <w:uiPriority w:val="99"/>
    <w:rsid w:val="002A144C"/>
    <w:pPr>
      <w:ind w:left="-284"/>
      <w:jc w:val="both"/>
    </w:pPr>
    <w:rPr>
      <w:rFonts w:ascii="Arial" w:hAnsi="Arial"/>
      <w:lang w:val="es-MX"/>
    </w:rPr>
  </w:style>
  <w:style w:type="character" w:customStyle="1" w:styleId="Sangra3detindependienteCar">
    <w:name w:val="Sangría 3 de t. independiente Car"/>
    <w:link w:val="Sangra3detindependiente"/>
    <w:uiPriority w:val="99"/>
    <w:locked/>
    <w:rsid w:val="002A144C"/>
    <w:rPr>
      <w:rFonts w:ascii="Arial" w:hAnsi="Arial" w:cs="Times New Roman"/>
      <w:sz w:val="24"/>
      <w:szCs w:val="24"/>
      <w:lang w:val="es-MX" w:eastAsia="es-ES"/>
    </w:rPr>
  </w:style>
  <w:style w:type="paragraph" w:styleId="Textoindependiente">
    <w:name w:val="Body Text"/>
    <w:basedOn w:val="Normal"/>
    <w:link w:val="TextoindependienteCar"/>
    <w:uiPriority w:val="99"/>
    <w:semiHidden/>
    <w:rsid w:val="002A144C"/>
    <w:pPr>
      <w:spacing w:after="120"/>
    </w:pPr>
  </w:style>
  <w:style w:type="character" w:customStyle="1" w:styleId="TextoindependienteCar">
    <w:name w:val="Texto independiente Car"/>
    <w:link w:val="Textoindependiente"/>
    <w:uiPriority w:val="99"/>
    <w:semiHidden/>
    <w:locked/>
    <w:rsid w:val="002A144C"/>
    <w:rPr>
      <w:rFonts w:cs="Times New Roman"/>
    </w:rPr>
  </w:style>
  <w:style w:type="paragraph" w:styleId="Prrafodelista">
    <w:name w:val="List Paragraph"/>
    <w:basedOn w:val="Normal"/>
    <w:link w:val="PrrafodelistaCar"/>
    <w:uiPriority w:val="34"/>
    <w:qFormat/>
    <w:rsid w:val="006D285C"/>
    <w:pPr>
      <w:ind w:left="708"/>
    </w:pPr>
  </w:style>
  <w:style w:type="paragraph" w:styleId="Subttulo">
    <w:name w:val="Subtitle"/>
    <w:basedOn w:val="Normal"/>
    <w:link w:val="SubttuloCar"/>
    <w:uiPriority w:val="99"/>
    <w:qFormat/>
    <w:rsid w:val="006D285C"/>
    <w:rPr>
      <w:rFonts w:ascii="Arial" w:hAnsi="Arial"/>
      <w:b/>
    </w:rPr>
  </w:style>
  <w:style w:type="character" w:customStyle="1" w:styleId="SubttuloCar">
    <w:name w:val="Subtítulo Car"/>
    <w:link w:val="Subttulo"/>
    <w:uiPriority w:val="99"/>
    <w:locked/>
    <w:rsid w:val="006D285C"/>
    <w:rPr>
      <w:rFonts w:ascii="Arial" w:hAnsi="Arial" w:cs="Times New Roman"/>
      <w:b/>
      <w:sz w:val="24"/>
      <w:szCs w:val="24"/>
      <w:lang w:eastAsia="es-ES"/>
    </w:rPr>
  </w:style>
  <w:style w:type="character" w:customStyle="1" w:styleId="mw-headline">
    <w:name w:val="mw-headline"/>
    <w:uiPriority w:val="99"/>
    <w:rsid w:val="006D285C"/>
    <w:rPr>
      <w:rFonts w:cs="Times New Roman"/>
    </w:rPr>
  </w:style>
  <w:style w:type="paragraph" w:styleId="Textoindependiente2">
    <w:name w:val="Body Text 2"/>
    <w:basedOn w:val="Normal"/>
    <w:link w:val="Textoindependiente2Car"/>
    <w:uiPriority w:val="99"/>
    <w:semiHidden/>
    <w:rsid w:val="004C533E"/>
    <w:pPr>
      <w:spacing w:after="120" w:line="480" w:lineRule="auto"/>
    </w:pPr>
  </w:style>
  <w:style w:type="character" w:customStyle="1" w:styleId="Textoindependiente2Car">
    <w:name w:val="Texto independiente 2 Car"/>
    <w:link w:val="Textoindependiente2"/>
    <w:uiPriority w:val="99"/>
    <w:semiHidden/>
    <w:locked/>
    <w:rsid w:val="004C533E"/>
    <w:rPr>
      <w:rFonts w:cs="Times New Roman"/>
    </w:rPr>
  </w:style>
  <w:style w:type="character" w:styleId="Hipervnculo">
    <w:name w:val="Hyperlink"/>
    <w:uiPriority w:val="99"/>
    <w:rsid w:val="004C533E"/>
    <w:rPr>
      <w:rFonts w:cs="Times New Roman"/>
      <w:color w:val="0000FF"/>
      <w:u w:val="single"/>
    </w:rPr>
  </w:style>
  <w:style w:type="paragraph" w:customStyle="1" w:styleId="Estilo2">
    <w:name w:val="Estilo2"/>
    <w:basedOn w:val="Normal"/>
    <w:uiPriority w:val="99"/>
    <w:rsid w:val="004C533E"/>
    <w:pPr>
      <w:autoSpaceDE w:val="0"/>
      <w:autoSpaceDN w:val="0"/>
      <w:spacing w:after="360"/>
      <w:jc w:val="both"/>
    </w:pPr>
    <w:rPr>
      <w:rFonts w:ascii="Arial" w:hAnsi="Arial" w:cs="Arial"/>
      <w:caps/>
      <w:lang w:val="es-ES_tradnl"/>
    </w:rPr>
  </w:style>
  <w:style w:type="paragraph" w:styleId="Sangradetextonormal">
    <w:name w:val="Body Text Indent"/>
    <w:basedOn w:val="Normal"/>
    <w:link w:val="SangradetextonormalCar"/>
    <w:uiPriority w:val="99"/>
    <w:semiHidden/>
    <w:rsid w:val="008D5003"/>
    <w:pPr>
      <w:spacing w:after="120"/>
      <w:ind w:left="283"/>
    </w:pPr>
  </w:style>
  <w:style w:type="character" w:customStyle="1" w:styleId="SangradetextonormalCar">
    <w:name w:val="Sangría de texto normal Car"/>
    <w:link w:val="Sangradetextonormal"/>
    <w:uiPriority w:val="99"/>
    <w:semiHidden/>
    <w:locked/>
    <w:rsid w:val="008D5003"/>
    <w:rPr>
      <w:rFonts w:cs="Times New Roman"/>
    </w:rPr>
  </w:style>
  <w:style w:type="paragraph" w:styleId="NormalWeb">
    <w:name w:val="Normal (Web)"/>
    <w:basedOn w:val="Normal"/>
    <w:uiPriority w:val="99"/>
    <w:rsid w:val="008D5003"/>
    <w:rPr>
      <w:rFonts w:ascii="Tahoma" w:hAnsi="Tahoma" w:cs="Tahoma"/>
      <w:color w:val="494949"/>
      <w:sz w:val="18"/>
      <w:szCs w:val="18"/>
    </w:rPr>
  </w:style>
  <w:style w:type="paragraph" w:styleId="Textodeglobo">
    <w:name w:val="Balloon Text"/>
    <w:basedOn w:val="Normal"/>
    <w:link w:val="TextodegloboCar"/>
    <w:uiPriority w:val="99"/>
    <w:semiHidden/>
    <w:rsid w:val="00096C12"/>
    <w:rPr>
      <w:rFonts w:ascii="Tahoma" w:hAnsi="Tahoma" w:cs="Tahoma"/>
      <w:sz w:val="16"/>
      <w:szCs w:val="16"/>
    </w:rPr>
  </w:style>
  <w:style w:type="character" w:customStyle="1" w:styleId="TextodegloboCar">
    <w:name w:val="Texto de globo Car"/>
    <w:link w:val="Textodeglobo"/>
    <w:uiPriority w:val="99"/>
    <w:semiHidden/>
    <w:locked/>
    <w:rsid w:val="00096C12"/>
    <w:rPr>
      <w:rFonts w:ascii="Tahoma" w:hAnsi="Tahoma" w:cs="Tahoma"/>
      <w:sz w:val="16"/>
      <w:szCs w:val="16"/>
      <w:lang w:eastAsia="es-ES"/>
    </w:rPr>
  </w:style>
  <w:style w:type="character" w:styleId="Nmerodepgina">
    <w:name w:val="page number"/>
    <w:uiPriority w:val="99"/>
    <w:semiHidden/>
    <w:rsid w:val="00613BD8"/>
    <w:rPr>
      <w:rFonts w:cs="Times New Roman"/>
    </w:rPr>
  </w:style>
  <w:style w:type="table" w:styleId="Tablaconcuadrcula">
    <w:name w:val="Table Grid"/>
    <w:basedOn w:val="Tablanormal"/>
    <w:uiPriority w:val="59"/>
    <w:rsid w:val="00D94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rsid w:val="009E75CA"/>
    <w:pPr>
      <w:spacing w:after="120"/>
    </w:pPr>
    <w:rPr>
      <w:sz w:val="16"/>
      <w:szCs w:val="16"/>
    </w:rPr>
  </w:style>
  <w:style w:type="character" w:customStyle="1" w:styleId="Textoindependiente3Car">
    <w:name w:val="Texto independiente 3 Car"/>
    <w:link w:val="Textoindependiente3"/>
    <w:uiPriority w:val="99"/>
    <w:semiHidden/>
    <w:locked/>
    <w:rsid w:val="009E75CA"/>
    <w:rPr>
      <w:rFonts w:ascii="Times New Roman" w:hAnsi="Times New Roman" w:cs="Times New Roman"/>
      <w:sz w:val="16"/>
      <w:szCs w:val="16"/>
      <w:lang w:eastAsia="es-ES"/>
    </w:rPr>
  </w:style>
  <w:style w:type="character" w:customStyle="1" w:styleId="apple-converted-space">
    <w:name w:val="apple-converted-space"/>
    <w:rsid w:val="00A51218"/>
    <w:rPr>
      <w:rFonts w:cs="Times New Roman"/>
    </w:rPr>
  </w:style>
  <w:style w:type="character" w:styleId="Textoennegrita">
    <w:name w:val="Strong"/>
    <w:uiPriority w:val="22"/>
    <w:qFormat/>
    <w:locked/>
    <w:rsid w:val="00A51218"/>
    <w:rPr>
      <w:rFonts w:cs="Times New Roman"/>
      <w:b/>
      <w:bCs/>
    </w:rPr>
  </w:style>
  <w:style w:type="character" w:customStyle="1" w:styleId="a">
    <w:name w:val="a"/>
    <w:rsid w:val="00E767A5"/>
  </w:style>
  <w:style w:type="paragraph" w:styleId="Textonotaalfinal">
    <w:name w:val="endnote text"/>
    <w:basedOn w:val="Normal"/>
    <w:link w:val="TextonotaalfinalCar"/>
    <w:semiHidden/>
    <w:locked/>
    <w:rsid w:val="00DA7096"/>
    <w:rPr>
      <w:sz w:val="20"/>
      <w:szCs w:val="20"/>
    </w:rPr>
  </w:style>
  <w:style w:type="character" w:customStyle="1" w:styleId="TextonotaalfinalCar">
    <w:name w:val="Texto nota al final Car"/>
    <w:link w:val="Textonotaalfinal"/>
    <w:semiHidden/>
    <w:rsid w:val="00DA7096"/>
    <w:rPr>
      <w:rFonts w:ascii="Times New Roman" w:eastAsia="Times New Roman" w:hAnsi="Times New Roman"/>
      <w:lang w:val="es-ES" w:eastAsia="es-ES"/>
    </w:rPr>
  </w:style>
  <w:style w:type="paragraph" w:styleId="Sinespaciado">
    <w:name w:val="No Spacing"/>
    <w:uiPriority w:val="1"/>
    <w:qFormat/>
    <w:rsid w:val="00C3532F"/>
    <w:rPr>
      <w:rFonts w:asciiTheme="minorHAnsi" w:eastAsiaTheme="minorEastAsia" w:hAnsiTheme="minorHAnsi" w:cstheme="minorBidi"/>
      <w:sz w:val="22"/>
      <w:szCs w:val="22"/>
      <w:lang w:val="es-ES" w:eastAsia="es-ES"/>
    </w:rPr>
  </w:style>
  <w:style w:type="paragraph" w:styleId="TDC3">
    <w:name w:val="toc 3"/>
    <w:basedOn w:val="Normal"/>
    <w:next w:val="Normal"/>
    <w:autoRedefine/>
    <w:uiPriority w:val="39"/>
    <w:rsid w:val="004F7281"/>
    <w:pPr>
      <w:spacing w:after="100"/>
      <w:ind w:left="480"/>
    </w:pPr>
  </w:style>
  <w:style w:type="paragraph" w:styleId="TDC1">
    <w:name w:val="toc 1"/>
    <w:basedOn w:val="Normal"/>
    <w:next w:val="Normal"/>
    <w:autoRedefine/>
    <w:rsid w:val="004F7281"/>
    <w:pPr>
      <w:spacing w:after="100"/>
    </w:pPr>
  </w:style>
  <w:style w:type="paragraph" w:styleId="TtuloTDC">
    <w:name w:val="TOC Heading"/>
    <w:basedOn w:val="Ttulo1"/>
    <w:next w:val="Normal"/>
    <w:uiPriority w:val="39"/>
    <w:unhideWhenUsed/>
    <w:qFormat/>
    <w:rsid w:val="004F7281"/>
    <w:pPr>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eastAsia="en-US"/>
    </w:rPr>
  </w:style>
  <w:style w:type="character" w:styleId="Hipervnculovisitado">
    <w:name w:val="FollowedHyperlink"/>
    <w:basedOn w:val="Fuentedeprrafopredeter"/>
    <w:uiPriority w:val="99"/>
    <w:semiHidden/>
    <w:unhideWhenUsed/>
    <w:locked/>
    <w:rsid w:val="00217D77"/>
    <w:rPr>
      <w:color w:val="800080" w:themeColor="followedHyperlink"/>
      <w:u w:val="single"/>
    </w:rPr>
  </w:style>
  <w:style w:type="paragraph" w:customStyle="1" w:styleId="Default">
    <w:name w:val="Default"/>
    <w:rsid w:val="00456C2C"/>
    <w:pPr>
      <w:autoSpaceDE w:val="0"/>
      <w:autoSpaceDN w:val="0"/>
      <w:adjustRightInd w:val="0"/>
    </w:pPr>
    <w:rPr>
      <w:rFonts w:ascii="Arial" w:hAnsi="Arial" w:cs="Arial"/>
      <w:color w:val="000000"/>
      <w:sz w:val="24"/>
      <w:szCs w:val="24"/>
    </w:rPr>
  </w:style>
  <w:style w:type="character" w:styleId="Refdecomentario">
    <w:name w:val="annotation reference"/>
    <w:basedOn w:val="Fuentedeprrafopredeter"/>
    <w:uiPriority w:val="99"/>
    <w:semiHidden/>
    <w:unhideWhenUsed/>
    <w:locked/>
    <w:rsid w:val="00911FD1"/>
    <w:rPr>
      <w:sz w:val="16"/>
      <w:szCs w:val="16"/>
    </w:rPr>
  </w:style>
  <w:style w:type="paragraph" w:styleId="Textocomentario">
    <w:name w:val="annotation text"/>
    <w:basedOn w:val="Normal"/>
    <w:link w:val="TextocomentarioCar"/>
    <w:uiPriority w:val="99"/>
    <w:semiHidden/>
    <w:unhideWhenUsed/>
    <w:locked/>
    <w:rsid w:val="00911FD1"/>
    <w:rPr>
      <w:sz w:val="20"/>
      <w:szCs w:val="20"/>
    </w:rPr>
  </w:style>
  <w:style w:type="character" w:customStyle="1" w:styleId="TextocomentarioCar">
    <w:name w:val="Texto comentario Car"/>
    <w:basedOn w:val="Fuentedeprrafopredeter"/>
    <w:link w:val="Textocomentario"/>
    <w:uiPriority w:val="99"/>
    <w:semiHidden/>
    <w:rsid w:val="00911FD1"/>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locked/>
    <w:rsid w:val="00911FD1"/>
    <w:rPr>
      <w:b/>
      <w:bCs/>
    </w:rPr>
  </w:style>
  <w:style w:type="character" w:customStyle="1" w:styleId="AsuntodelcomentarioCar">
    <w:name w:val="Asunto del comentario Car"/>
    <w:basedOn w:val="TextocomentarioCar"/>
    <w:link w:val="Asuntodelcomentario"/>
    <w:uiPriority w:val="99"/>
    <w:semiHidden/>
    <w:rsid w:val="00911FD1"/>
    <w:rPr>
      <w:rFonts w:ascii="Times New Roman" w:eastAsia="Times New Roman" w:hAnsi="Times New Roman"/>
      <w:b/>
      <w:bCs/>
      <w:lang w:eastAsia="es-ES"/>
    </w:rPr>
  </w:style>
  <w:style w:type="character" w:styleId="nfasis">
    <w:name w:val="Emphasis"/>
    <w:basedOn w:val="Fuentedeprrafopredeter"/>
    <w:qFormat/>
    <w:rsid w:val="00252895"/>
    <w:rPr>
      <w:i/>
      <w:iCs/>
    </w:rPr>
  </w:style>
  <w:style w:type="character" w:customStyle="1" w:styleId="Ttulo4Car">
    <w:name w:val="Título 4 Car"/>
    <w:basedOn w:val="Fuentedeprrafopredeter"/>
    <w:link w:val="Ttulo4"/>
    <w:rsid w:val="000B2528"/>
    <w:rPr>
      <w:rFonts w:asciiTheme="majorHAnsi" w:eastAsiaTheme="majorEastAsia" w:hAnsiTheme="majorHAnsi" w:cstheme="majorBidi"/>
      <w:i/>
      <w:iCs/>
      <w:color w:val="365F91" w:themeColor="accent1" w:themeShade="BF"/>
      <w:sz w:val="24"/>
      <w:szCs w:val="24"/>
      <w:lang w:eastAsia="es-ES"/>
    </w:rPr>
  </w:style>
  <w:style w:type="character" w:customStyle="1" w:styleId="PrrafodelistaCar">
    <w:name w:val="Párrafo de lista Car"/>
    <w:basedOn w:val="Fuentedeprrafopredeter"/>
    <w:link w:val="Prrafodelista"/>
    <w:uiPriority w:val="34"/>
    <w:rsid w:val="0023344B"/>
    <w:rPr>
      <w:rFonts w:ascii="Times New Roman" w:eastAsia="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31096">
      <w:bodyDiv w:val="1"/>
      <w:marLeft w:val="0"/>
      <w:marRight w:val="0"/>
      <w:marTop w:val="0"/>
      <w:marBottom w:val="0"/>
      <w:divBdr>
        <w:top w:val="none" w:sz="0" w:space="0" w:color="auto"/>
        <w:left w:val="none" w:sz="0" w:space="0" w:color="auto"/>
        <w:bottom w:val="none" w:sz="0" w:space="0" w:color="auto"/>
        <w:right w:val="none" w:sz="0" w:space="0" w:color="auto"/>
      </w:divBdr>
    </w:div>
    <w:div w:id="177815733">
      <w:bodyDiv w:val="1"/>
      <w:marLeft w:val="0"/>
      <w:marRight w:val="0"/>
      <w:marTop w:val="0"/>
      <w:marBottom w:val="0"/>
      <w:divBdr>
        <w:top w:val="none" w:sz="0" w:space="0" w:color="auto"/>
        <w:left w:val="none" w:sz="0" w:space="0" w:color="auto"/>
        <w:bottom w:val="none" w:sz="0" w:space="0" w:color="auto"/>
        <w:right w:val="none" w:sz="0" w:space="0" w:color="auto"/>
      </w:divBdr>
    </w:div>
    <w:div w:id="1187643865">
      <w:bodyDiv w:val="1"/>
      <w:marLeft w:val="0"/>
      <w:marRight w:val="0"/>
      <w:marTop w:val="0"/>
      <w:marBottom w:val="0"/>
      <w:divBdr>
        <w:top w:val="none" w:sz="0" w:space="0" w:color="auto"/>
        <w:left w:val="none" w:sz="0" w:space="0" w:color="auto"/>
        <w:bottom w:val="none" w:sz="0" w:space="0" w:color="auto"/>
        <w:right w:val="none" w:sz="0" w:space="0" w:color="auto"/>
      </w:divBdr>
    </w:div>
    <w:div w:id="1289238859">
      <w:bodyDiv w:val="1"/>
      <w:marLeft w:val="0"/>
      <w:marRight w:val="0"/>
      <w:marTop w:val="0"/>
      <w:marBottom w:val="0"/>
      <w:divBdr>
        <w:top w:val="none" w:sz="0" w:space="0" w:color="auto"/>
        <w:left w:val="none" w:sz="0" w:space="0" w:color="auto"/>
        <w:bottom w:val="none" w:sz="0" w:space="0" w:color="auto"/>
        <w:right w:val="none" w:sz="0" w:space="0" w:color="auto"/>
      </w:divBdr>
    </w:div>
    <w:div w:id="1483307935">
      <w:bodyDiv w:val="1"/>
      <w:marLeft w:val="0"/>
      <w:marRight w:val="0"/>
      <w:marTop w:val="0"/>
      <w:marBottom w:val="0"/>
      <w:divBdr>
        <w:top w:val="none" w:sz="0" w:space="0" w:color="auto"/>
        <w:left w:val="none" w:sz="0" w:space="0" w:color="auto"/>
        <w:bottom w:val="none" w:sz="0" w:space="0" w:color="auto"/>
        <w:right w:val="none" w:sz="0" w:space="0" w:color="auto"/>
      </w:divBdr>
    </w:div>
    <w:div w:id="1552113588">
      <w:bodyDiv w:val="1"/>
      <w:marLeft w:val="0"/>
      <w:marRight w:val="0"/>
      <w:marTop w:val="0"/>
      <w:marBottom w:val="0"/>
      <w:divBdr>
        <w:top w:val="none" w:sz="0" w:space="0" w:color="auto"/>
        <w:left w:val="none" w:sz="0" w:space="0" w:color="auto"/>
        <w:bottom w:val="none" w:sz="0" w:space="0" w:color="auto"/>
        <w:right w:val="none" w:sz="0" w:space="0" w:color="auto"/>
      </w:divBdr>
    </w:div>
    <w:div w:id="1685596597">
      <w:bodyDiv w:val="1"/>
      <w:marLeft w:val="0"/>
      <w:marRight w:val="0"/>
      <w:marTop w:val="0"/>
      <w:marBottom w:val="0"/>
      <w:divBdr>
        <w:top w:val="none" w:sz="0" w:space="0" w:color="auto"/>
        <w:left w:val="none" w:sz="0" w:space="0" w:color="auto"/>
        <w:bottom w:val="none" w:sz="0" w:space="0" w:color="auto"/>
        <w:right w:val="none" w:sz="0" w:space="0" w:color="auto"/>
      </w:divBdr>
    </w:div>
    <w:div w:id="1721829664">
      <w:bodyDiv w:val="1"/>
      <w:marLeft w:val="0"/>
      <w:marRight w:val="0"/>
      <w:marTop w:val="0"/>
      <w:marBottom w:val="0"/>
      <w:divBdr>
        <w:top w:val="none" w:sz="0" w:space="0" w:color="auto"/>
        <w:left w:val="none" w:sz="0" w:space="0" w:color="auto"/>
        <w:bottom w:val="none" w:sz="0" w:space="0" w:color="auto"/>
        <w:right w:val="none" w:sz="0" w:space="0" w:color="auto"/>
      </w:divBdr>
    </w:div>
    <w:div w:id="1743484767">
      <w:bodyDiv w:val="1"/>
      <w:marLeft w:val="0"/>
      <w:marRight w:val="0"/>
      <w:marTop w:val="0"/>
      <w:marBottom w:val="0"/>
      <w:divBdr>
        <w:top w:val="none" w:sz="0" w:space="0" w:color="auto"/>
        <w:left w:val="none" w:sz="0" w:space="0" w:color="auto"/>
        <w:bottom w:val="none" w:sz="0" w:space="0" w:color="auto"/>
        <w:right w:val="none" w:sz="0" w:space="0" w:color="auto"/>
      </w:divBdr>
    </w:div>
    <w:div w:id="2019038828">
      <w:bodyDiv w:val="1"/>
      <w:marLeft w:val="0"/>
      <w:marRight w:val="0"/>
      <w:marTop w:val="0"/>
      <w:marBottom w:val="0"/>
      <w:divBdr>
        <w:top w:val="none" w:sz="0" w:space="0" w:color="auto"/>
        <w:left w:val="none" w:sz="0" w:space="0" w:color="auto"/>
        <w:bottom w:val="none" w:sz="0" w:space="0" w:color="auto"/>
        <w:right w:val="none" w:sz="0" w:space="0" w:color="auto"/>
      </w:divBdr>
    </w:div>
    <w:div w:id="2069306284">
      <w:bodyDiv w:val="1"/>
      <w:marLeft w:val="0"/>
      <w:marRight w:val="0"/>
      <w:marTop w:val="0"/>
      <w:marBottom w:val="0"/>
      <w:divBdr>
        <w:top w:val="none" w:sz="0" w:space="0" w:color="auto"/>
        <w:left w:val="none" w:sz="0" w:space="0" w:color="auto"/>
        <w:bottom w:val="none" w:sz="0" w:space="0" w:color="auto"/>
        <w:right w:val="none" w:sz="0" w:space="0" w:color="auto"/>
      </w:divBdr>
    </w:div>
    <w:div w:id="211825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E6E88-286F-4258-B717-3573FA36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5</Pages>
  <Words>678</Words>
  <Characters>3730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Yuve Navarro C</dc:creator>
  <cp:lastModifiedBy>mina rojas</cp:lastModifiedBy>
  <cp:revision>3</cp:revision>
  <cp:lastPrinted>2019-02-28T15:46:00Z</cp:lastPrinted>
  <dcterms:created xsi:type="dcterms:W3CDTF">2021-03-30T02:14:00Z</dcterms:created>
  <dcterms:modified xsi:type="dcterms:W3CDTF">2021-03-31T17:32:00Z</dcterms:modified>
</cp:coreProperties>
</file>